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2A" w:rsidRPr="00073942" w:rsidRDefault="001C4A57" w:rsidP="007A68F5">
      <w:pPr>
        <w:rPr>
          <w:b/>
          <w:color w:val="365F91" w:themeColor="accent1" w:themeShade="BF"/>
          <w:sz w:val="24"/>
          <w:szCs w:val="24"/>
        </w:rPr>
      </w:pPr>
      <w:r w:rsidRPr="009055E9">
        <w:rPr>
          <w:b/>
          <w:noProof/>
          <w:color w:val="365F91" w:themeColor="accent1" w:themeShade="BF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75182" wp14:editId="49DEDD6A">
                <wp:simplePos x="0" y="0"/>
                <wp:positionH relativeFrom="column">
                  <wp:posOffset>558165</wp:posOffset>
                </wp:positionH>
                <wp:positionV relativeFrom="paragraph">
                  <wp:posOffset>-655955</wp:posOffset>
                </wp:positionV>
                <wp:extent cx="5694680" cy="563880"/>
                <wp:effectExtent l="0" t="0" r="0" b="7620"/>
                <wp:wrapTopAndBottom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68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4A57" w:rsidRPr="00C41449" w:rsidRDefault="001C4A57" w:rsidP="00542E27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41449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Warande Klanken</w:t>
                            </w:r>
                            <w:r w:rsidR="00073942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– 2019/1</w:t>
                            </w:r>
                            <w:r w:rsidRPr="00C41449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43.95pt;margin-top:-51.65pt;width:448.4pt;height:4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" filled="f" stroked="f">
                <v:textbox>
                  <w:txbxContent>
                    <w:p w:rsidR="001C4A57" w:rsidRPr="00C41449" w:rsidRDefault="001C4A57" w:rsidP="00542E27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41449">
                        <w:rPr>
                          <w:b/>
                          <w:noProof/>
                          <w:color w:val="4F81BD" w:themeColor="accent1"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Warande Klanken</w:t>
                      </w:r>
                      <w:r w:rsidR="00073942">
                        <w:rPr>
                          <w:b/>
                          <w:noProof/>
                          <w:color w:val="4F81BD" w:themeColor="accent1"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– 2019/1</w:t>
                      </w:r>
                      <w:r w:rsidRPr="00C41449">
                        <w:rPr>
                          <w:b/>
                          <w:noProof/>
                          <w:color w:val="4F81BD" w:themeColor="accent1"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055E9">
        <w:rPr>
          <w:b/>
          <w:noProof/>
          <w:color w:val="365F91" w:themeColor="accent1" w:themeShade="BF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5E108A6" wp14:editId="25157351">
                <wp:simplePos x="0" y="0"/>
                <wp:positionH relativeFrom="column">
                  <wp:posOffset>-499745</wp:posOffset>
                </wp:positionH>
                <wp:positionV relativeFrom="paragraph">
                  <wp:posOffset>-271145</wp:posOffset>
                </wp:positionV>
                <wp:extent cx="943610" cy="486410"/>
                <wp:effectExtent l="0" t="0" r="8890" b="8890"/>
                <wp:wrapThrough wrapText="bothSides">
                  <wp:wrapPolygon edited="0">
                    <wp:start x="0" y="0"/>
                    <wp:lineTo x="0" y="21149"/>
                    <wp:lineTo x="21367" y="21149"/>
                    <wp:lineTo x="21367" y="0"/>
                    <wp:lineTo x="0" y="0"/>
                  </wp:wrapPolygon>
                </wp:wrapThrough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610" cy="48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A57" w:rsidRPr="00494A8D" w:rsidRDefault="001C4A57" w:rsidP="00494A8D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494A8D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Klankbo</w:t>
                            </w:r>
                            <w:r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rd</w:t>
                            </w:r>
                            <w:r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br/>
                            </w:r>
                            <w:r w:rsidRPr="00494A8D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Warande</w:t>
                            </w:r>
                            <w:r w:rsidRPr="00494A8D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o:spid="_x0000_s1027" type="#_x0000_t202" style="position:absolute;margin-left:-39.35pt;margin-top:-21.35pt;width:74.3pt;height:38.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" fillcolor="white [3201]" stroked="f" strokeweight=".5pt">
                <v:textbox>
                  <w:txbxContent>
                    <w:p w:rsidR="001C4A57" w:rsidRPr="00494A8D" w:rsidRDefault="001C4A57" w:rsidP="00494A8D">
                      <w:pPr>
                        <w:jc w:val="center"/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494A8D"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>Klankbo</w:t>
                      </w:r>
                      <w:r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>rd</w:t>
                      </w:r>
                      <w:r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br/>
                      </w:r>
                      <w:r w:rsidRPr="00494A8D"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>Warande</w:t>
                      </w:r>
                      <w:r w:rsidRPr="00494A8D"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9055E9">
        <w:rPr>
          <w:b/>
          <w:noProof/>
          <w:color w:val="365F91" w:themeColor="accent1" w:themeShade="BF"/>
          <w:sz w:val="24"/>
          <w:szCs w:val="24"/>
          <w:lang w:eastAsia="nl-NL"/>
        </w:rPr>
        <mc:AlternateContent>
          <mc:Choice Requires="wps">
            <w:drawing>
              <wp:anchor distT="91440" distB="91440" distL="457200" distR="91440" simplePos="0" relativeHeight="251672576" behindDoc="1" locked="0" layoutInCell="0" allowOverlap="1" wp14:anchorId="42F5A7F1" wp14:editId="6538A742">
                <wp:simplePos x="0" y="0"/>
                <wp:positionH relativeFrom="margin">
                  <wp:posOffset>-790575</wp:posOffset>
                </wp:positionH>
                <wp:positionV relativeFrom="margin">
                  <wp:posOffset>-459740</wp:posOffset>
                </wp:positionV>
                <wp:extent cx="1436370" cy="6052820"/>
                <wp:effectExtent l="0" t="76200" r="49530" b="100330"/>
                <wp:wrapThrough wrapText="bothSides">
                  <wp:wrapPolygon edited="0">
                    <wp:start x="20053" y="-272"/>
                    <wp:lineTo x="859" y="-68"/>
                    <wp:lineTo x="859" y="21006"/>
                    <wp:lineTo x="7735" y="21618"/>
                    <wp:lineTo x="20053" y="21890"/>
                    <wp:lineTo x="21772" y="21890"/>
                    <wp:lineTo x="22058" y="21618"/>
                    <wp:lineTo x="22058" y="-136"/>
                    <wp:lineTo x="21772" y="-272"/>
                    <wp:lineTo x="20053" y="-272"/>
                  </wp:wrapPolygon>
                </wp:wrapThrough>
                <wp:docPr id="9" name="AutoVorm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36370" cy="6052820"/>
                        </a:xfrm>
                        <a:prstGeom prst="roundRect">
                          <a:avLst>
                            <a:gd name="adj" fmla="val 3731"/>
                          </a:avLst>
                        </a:prstGeom>
                        <a:solidFill>
                          <a:srgbClr val="D3DFEE"/>
                        </a:solidFill>
                        <a:scene3d>
                          <a:camera prst="perspectiveLeft"/>
                          <a:lightRig rig="threePt" dir="t"/>
                        </a:scene3d>
                        <a:sp3d>
                          <a:bevelT w="139700" h="139700" prst="divot"/>
                        </a:sp3d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562100" dir="16200000" sy="-100000" rotWithShape="0">
                                  <a:srgbClr val="31849B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C4A57" w:rsidRDefault="001C4A57" w:rsidP="004D53EB">
                            <w:pPr>
                              <w:rPr>
                                <w:color w:val="4F81BD" w:themeColor="accent1"/>
                                <w:sz w:val="20"/>
                              </w:rPr>
                            </w:pPr>
                            <w:r w:rsidRPr="00E03A8E">
                              <w:rPr>
                                <w:noProof/>
                                <w:color w:val="4F81BD" w:themeColor="accent1"/>
                                <w:sz w:val="20"/>
                                <w:lang w:eastAsia="nl-NL"/>
                              </w:rPr>
                              <w:drawing>
                                <wp:inline distT="0" distB="0" distL="0" distR="0" wp14:anchorId="270C77F4" wp14:editId="2462A661">
                                  <wp:extent cx="947420" cy="1286566"/>
                                  <wp:effectExtent l="0" t="0" r="5080" b="8890"/>
                                  <wp:docPr id="1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7420" cy="12865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4A57" w:rsidRDefault="001C4A57" w:rsidP="00DC725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</w:rPr>
                            </w:pPr>
                            <w:r w:rsidRPr="00344C9C">
                              <w:rPr>
                                <w:b/>
                                <w:color w:val="4F81BD" w:themeColor="accent1"/>
                                <w:sz w:val="20"/>
                              </w:rPr>
                              <w:t>Warande Klanken</w:t>
                            </w:r>
                            <w:r>
                              <w:rPr>
                                <w:color w:val="4F81BD" w:themeColor="accent1"/>
                                <w:sz w:val="20"/>
                              </w:rPr>
                              <w:t xml:space="preserve"> zijn korte nieuwsberichten  van Klankbord Warande.</w:t>
                            </w:r>
                          </w:p>
                          <w:p w:rsidR="001C4A57" w:rsidRDefault="001C4A57" w:rsidP="00DC725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</w:rPr>
                            </w:pPr>
                          </w:p>
                          <w:p w:rsidR="001C4A57" w:rsidRDefault="001C4A57" w:rsidP="00DC725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</w:rPr>
                              <w:t>Verschijning is onregelmatig al naargelang er nieuws is.</w:t>
                            </w:r>
                          </w:p>
                          <w:p w:rsidR="001C4A57" w:rsidRDefault="001C4A57" w:rsidP="00DC725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</w:rPr>
                            </w:pPr>
                          </w:p>
                          <w:p w:rsidR="001C4A57" w:rsidRDefault="001C4A57" w:rsidP="00DC725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</w:rPr>
                              <w:t>Uitgegeven nieuwsbulletins worden gearchiveerd op de website:</w:t>
                            </w:r>
                          </w:p>
                          <w:p w:rsidR="001C4A57" w:rsidRPr="00DC7252" w:rsidRDefault="001C4A57" w:rsidP="008B73CE">
                            <w:pPr>
                              <w:jc w:val="center"/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DC7252"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  <w:t>www.</w:t>
                            </w:r>
                            <w:r w:rsidRPr="00DC7252"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  <w:br/>
                              <w:t>klankbordwarande</w:t>
                            </w: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  <w:br/>
                              <w:t>jouwweb.nl</w:t>
                            </w:r>
                          </w:p>
                          <w:p w:rsidR="001C4A57" w:rsidRDefault="001C4A57" w:rsidP="004D53EB">
                            <w:pPr>
                              <w:rPr>
                                <w:color w:val="4F81BD" w:themeColor="accent1"/>
                                <w:sz w:val="20"/>
                              </w:rPr>
                            </w:pPr>
                          </w:p>
                          <w:p w:rsidR="001C4A57" w:rsidRDefault="001C4A57" w:rsidP="004D53EB">
                            <w:pPr>
                              <w:rPr>
                                <w:color w:val="4F81BD" w:themeColor="accent1"/>
                                <w:sz w:val="20"/>
                              </w:rPr>
                            </w:pPr>
                          </w:p>
                          <w:p w:rsidR="001C4A57" w:rsidRDefault="001C4A57" w:rsidP="004D53EB">
                            <w:pPr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182880" bIns="91440" anchor="t" anchorCtr="0" upright="1">
                        <a:noAutofit/>
                        <a:flatTx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Vorm 401" o:spid="_x0000_s1028" style="position:absolute;margin-left:-62.25pt;margin-top:-36.2pt;width:113.1pt;height:476.6pt;flip:y;z-index:-251643904;visibility:visible;mso-wrap-style:square;mso-width-percent:0;mso-height-percent:0;mso-wrap-distance-left:36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24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" o:allowincell="f" fillcolor="#d3dfee" stroked="f" strokecolor="#e36c0a" strokeweight="1pt">
                <v:shadow type="perspective" color="#31849b" origin=",.5" offset="0,-123pt" matrix=",,,-1"/>
                <v:textbox inset="21.6pt,21.6pt,14.4pt,7.2pt">
                  <w:txbxContent>
                    <w:p w:rsidR="001C4A57" w:rsidRDefault="001C4A57" w:rsidP="004D53EB">
                      <w:pPr>
                        <w:rPr>
                          <w:color w:val="4F81BD" w:themeColor="accent1"/>
                          <w:sz w:val="20"/>
                        </w:rPr>
                      </w:pPr>
                      <w:r w:rsidRPr="00E03A8E">
                        <w:rPr>
                          <w:noProof/>
                          <w:color w:val="4F81BD" w:themeColor="accent1"/>
                          <w:sz w:val="20"/>
                          <w:lang w:eastAsia="nl-NL"/>
                        </w:rPr>
                        <w:drawing>
                          <wp:inline distT="0" distB="0" distL="0" distR="0" wp14:anchorId="270C77F4" wp14:editId="2462A661">
                            <wp:extent cx="947420" cy="1286566"/>
                            <wp:effectExtent l="0" t="0" r="5080" b="8890"/>
                            <wp:docPr id="1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7420" cy="12865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4A57" w:rsidRDefault="001C4A57" w:rsidP="00DC7252">
                      <w:pPr>
                        <w:jc w:val="center"/>
                        <w:rPr>
                          <w:color w:val="4F81BD" w:themeColor="accent1"/>
                          <w:sz w:val="20"/>
                        </w:rPr>
                      </w:pPr>
                      <w:r w:rsidRPr="00344C9C">
                        <w:rPr>
                          <w:b/>
                          <w:color w:val="4F81BD" w:themeColor="accent1"/>
                          <w:sz w:val="20"/>
                        </w:rPr>
                        <w:t>Warande Klanken</w:t>
                      </w:r>
                      <w:r>
                        <w:rPr>
                          <w:color w:val="4F81BD" w:themeColor="accent1"/>
                          <w:sz w:val="20"/>
                        </w:rPr>
                        <w:t xml:space="preserve"> zijn korte nieuwsberichten  van Klankbord Warande.</w:t>
                      </w:r>
                    </w:p>
                    <w:p w:rsidR="001C4A57" w:rsidRDefault="001C4A57" w:rsidP="00DC7252">
                      <w:pPr>
                        <w:jc w:val="center"/>
                        <w:rPr>
                          <w:color w:val="4F81BD" w:themeColor="accent1"/>
                          <w:sz w:val="20"/>
                        </w:rPr>
                      </w:pPr>
                    </w:p>
                    <w:p w:rsidR="001C4A57" w:rsidRDefault="001C4A57" w:rsidP="00DC7252">
                      <w:pPr>
                        <w:jc w:val="center"/>
                        <w:rPr>
                          <w:color w:val="4F81BD" w:themeColor="accent1"/>
                          <w:sz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</w:rPr>
                        <w:t>Verschijning is onregelmatig al naargelang er nieuws is.</w:t>
                      </w:r>
                    </w:p>
                    <w:p w:rsidR="001C4A57" w:rsidRDefault="001C4A57" w:rsidP="00DC7252">
                      <w:pPr>
                        <w:jc w:val="center"/>
                        <w:rPr>
                          <w:color w:val="4F81BD" w:themeColor="accent1"/>
                          <w:sz w:val="20"/>
                        </w:rPr>
                      </w:pPr>
                    </w:p>
                    <w:p w:rsidR="001C4A57" w:rsidRDefault="001C4A57" w:rsidP="00DC7252">
                      <w:pPr>
                        <w:jc w:val="center"/>
                        <w:rPr>
                          <w:color w:val="4F81BD" w:themeColor="accent1"/>
                          <w:sz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</w:rPr>
                        <w:t>Uitgegeven nieuwsbulletins worden gearchiveerd op de website:</w:t>
                      </w:r>
                    </w:p>
                    <w:p w:rsidR="001C4A57" w:rsidRPr="00DC7252" w:rsidRDefault="001C4A57" w:rsidP="008B73CE">
                      <w:pPr>
                        <w:jc w:val="center"/>
                        <w:rPr>
                          <w:color w:val="4F81BD" w:themeColor="accent1"/>
                          <w:sz w:val="18"/>
                          <w:szCs w:val="18"/>
                        </w:rPr>
                      </w:pPr>
                      <w:r w:rsidRPr="00DC7252">
                        <w:rPr>
                          <w:color w:val="4F81BD" w:themeColor="accent1"/>
                          <w:sz w:val="18"/>
                          <w:szCs w:val="18"/>
                        </w:rPr>
                        <w:t>www.</w:t>
                      </w:r>
                      <w:r w:rsidRPr="00DC7252">
                        <w:rPr>
                          <w:color w:val="4F81BD" w:themeColor="accent1"/>
                          <w:sz w:val="18"/>
                          <w:szCs w:val="18"/>
                        </w:rPr>
                        <w:br/>
                        <w:t>klankbordwarande</w:t>
                      </w:r>
                      <w:r>
                        <w:rPr>
                          <w:color w:val="4F81BD" w:themeColor="accent1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4F81BD" w:themeColor="accent1"/>
                          <w:sz w:val="18"/>
                          <w:szCs w:val="18"/>
                        </w:rPr>
                        <w:br/>
                        <w:t>jouwweb.nl</w:t>
                      </w:r>
                    </w:p>
                    <w:p w:rsidR="001C4A57" w:rsidRDefault="001C4A57" w:rsidP="004D53EB">
                      <w:pPr>
                        <w:rPr>
                          <w:color w:val="4F81BD" w:themeColor="accent1"/>
                          <w:sz w:val="20"/>
                        </w:rPr>
                      </w:pPr>
                    </w:p>
                    <w:p w:rsidR="001C4A57" w:rsidRDefault="001C4A57" w:rsidP="004D53EB">
                      <w:pPr>
                        <w:rPr>
                          <w:color w:val="4F81BD" w:themeColor="accent1"/>
                          <w:sz w:val="20"/>
                        </w:rPr>
                      </w:pPr>
                    </w:p>
                    <w:p w:rsidR="001C4A57" w:rsidRDefault="001C4A57" w:rsidP="004D53EB">
                      <w:pPr>
                        <w:rPr>
                          <w:color w:val="4F81BD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margin" anchory="margin"/>
              </v:roundrect>
            </w:pict>
          </mc:Fallback>
        </mc:AlternateContent>
      </w:r>
      <w:r w:rsidR="00073942" w:rsidRPr="009055E9">
        <w:rPr>
          <w:sz w:val="24"/>
          <w:szCs w:val="24"/>
        </w:rPr>
        <w:t>In dit eerste</w:t>
      </w:r>
      <w:r w:rsidR="00C12D8C">
        <w:rPr>
          <w:sz w:val="24"/>
          <w:szCs w:val="24"/>
        </w:rPr>
        <w:t xml:space="preserve"> en vervroegd uitgegeven</w:t>
      </w:r>
      <w:r w:rsidR="00073942" w:rsidRPr="009055E9">
        <w:rPr>
          <w:sz w:val="24"/>
          <w:szCs w:val="24"/>
        </w:rPr>
        <w:t xml:space="preserve"> nummer van het nieuwe jaar een update van lopende projecten en </w:t>
      </w:r>
      <w:r w:rsidR="00664BBD">
        <w:rPr>
          <w:sz w:val="24"/>
          <w:szCs w:val="24"/>
        </w:rPr>
        <w:t xml:space="preserve">tevens </w:t>
      </w:r>
      <w:r w:rsidR="006859A0">
        <w:rPr>
          <w:sz w:val="24"/>
          <w:szCs w:val="24"/>
        </w:rPr>
        <w:t xml:space="preserve">de </w:t>
      </w:r>
      <w:r w:rsidR="00073942" w:rsidRPr="009055E9">
        <w:rPr>
          <w:sz w:val="24"/>
          <w:szCs w:val="24"/>
        </w:rPr>
        <w:t xml:space="preserve">aankondiging van een nieuw project </w:t>
      </w:r>
      <w:r w:rsidR="002D7CED">
        <w:rPr>
          <w:sz w:val="24"/>
          <w:szCs w:val="24"/>
        </w:rPr>
        <w:t xml:space="preserve">dat Archipel voornemens is </w:t>
      </w:r>
      <w:r w:rsidR="00C12D8C">
        <w:rPr>
          <w:sz w:val="24"/>
          <w:szCs w:val="24"/>
        </w:rPr>
        <w:t xml:space="preserve">te realiseren  in 2019. </w:t>
      </w:r>
      <w:r w:rsidR="00073942" w:rsidRPr="009055E9">
        <w:rPr>
          <w:sz w:val="24"/>
          <w:szCs w:val="24"/>
        </w:rPr>
        <w:t xml:space="preserve">De </w:t>
      </w:r>
      <w:r w:rsidR="00AF14C3">
        <w:rPr>
          <w:sz w:val="24"/>
          <w:szCs w:val="24"/>
        </w:rPr>
        <w:t>project</w:t>
      </w:r>
      <w:r w:rsidR="00073942" w:rsidRPr="009055E9">
        <w:rPr>
          <w:sz w:val="24"/>
          <w:szCs w:val="24"/>
        </w:rPr>
        <w:t>informatie  vervat in dit nummer is dezelfde als verstrekt tijdens de eindejaarvergadering  2018.</w:t>
      </w:r>
      <w:r w:rsidR="00073942">
        <w:t xml:space="preserve"> </w:t>
      </w:r>
    </w:p>
    <w:p w:rsidR="002C4F2F" w:rsidRPr="009055E9" w:rsidRDefault="00275190" w:rsidP="002C4F2F">
      <w:pPr>
        <w:rPr>
          <w:b/>
          <w:color w:val="365F91" w:themeColor="accent1" w:themeShade="BF"/>
          <w:sz w:val="28"/>
          <w:szCs w:val="28"/>
        </w:rPr>
      </w:pPr>
      <w:r w:rsidRPr="009055E9">
        <w:rPr>
          <w:noProof/>
          <w:color w:val="000000" w:themeColor="text1"/>
          <w:sz w:val="28"/>
          <w:szCs w:val="28"/>
          <w:lang w:eastAsia="nl-NL"/>
        </w:rPr>
        <w:drawing>
          <wp:anchor distT="0" distB="0" distL="114300" distR="114300" simplePos="0" relativeHeight="251675648" behindDoc="1" locked="0" layoutInCell="1" allowOverlap="1" wp14:anchorId="49757F98" wp14:editId="3BACC448">
            <wp:simplePos x="0" y="0"/>
            <wp:positionH relativeFrom="column">
              <wp:posOffset>3676015</wp:posOffset>
            </wp:positionH>
            <wp:positionV relativeFrom="paragraph">
              <wp:posOffset>108585</wp:posOffset>
            </wp:positionV>
            <wp:extent cx="1981200" cy="1485265"/>
            <wp:effectExtent l="0" t="0" r="0" b="635"/>
            <wp:wrapTight wrapText="bothSides">
              <wp:wrapPolygon edited="0">
                <wp:start x="0" y="0"/>
                <wp:lineTo x="0" y="21332"/>
                <wp:lineTo x="21392" y="21332"/>
                <wp:lineTo x="21392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k1_bu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F2F" w:rsidRPr="009055E9">
        <w:rPr>
          <w:b/>
          <w:color w:val="365F91" w:themeColor="accent1" w:themeShade="BF"/>
          <w:sz w:val="28"/>
          <w:szCs w:val="28"/>
        </w:rPr>
        <w:t>Update v</w:t>
      </w:r>
      <w:r w:rsidR="00073942" w:rsidRPr="009055E9">
        <w:rPr>
          <w:b/>
          <w:color w:val="365F91" w:themeColor="accent1" w:themeShade="BF"/>
          <w:sz w:val="28"/>
          <w:szCs w:val="28"/>
        </w:rPr>
        <w:t xml:space="preserve">erbetering </w:t>
      </w:r>
      <w:r w:rsidR="00AF14C3">
        <w:rPr>
          <w:b/>
          <w:color w:val="365F91" w:themeColor="accent1" w:themeShade="BF"/>
          <w:sz w:val="28"/>
          <w:szCs w:val="28"/>
        </w:rPr>
        <w:t>H</w:t>
      </w:r>
      <w:r w:rsidR="00073942" w:rsidRPr="009055E9">
        <w:rPr>
          <w:b/>
          <w:color w:val="365F91" w:themeColor="accent1" w:themeShade="BF"/>
          <w:sz w:val="28"/>
          <w:szCs w:val="28"/>
        </w:rPr>
        <w:t>emel</w:t>
      </w:r>
      <w:r w:rsidR="00AF14C3">
        <w:rPr>
          <w:b/>
          <w:color w:val="365F91" w:themeColor="accent1" w:themeShade="BF"/>
          <w:sz w:val="28"/>
          <w:szCs w:val="28"/>
        </w:rPr>
        <w:t xml:space="preserve"> W</w:t>
      </w:r>
      <w:r w:rsidR="00073942" w:rsidRPr="009055E9">
        <w:rPr>
          <w:b/>
          <w:color w:val="365F91" w:themeColor="accent1" w:themeShade="BF"/>
          <w:sz w:val="28"/>
          <w:szCs w:val="28"/>
        </w:rPr>
        <w:t>ater</w:t>
      </w:r>
      <w:r w:rsidR="00AF14C3">
        <w:rPr>
          <w:b/>
          <w:color w:val="365F91" w:themeColor="accent1" w:themeShade="BF"/>
          <w:sz w:val="28"/>
          <w:szCs w:val="28"/>
        </w:rPr>
        <w:t xml:space="preserve"> A</w:t>
      </w:r>
      <w:r w:rsidR="00073942" w:rsidRPr="009055E9">
        <w:rPr>
          <w:b/>
          <w:color w:val="365F91" w:themeColor="accent1" w:themeShade="BF"/>
          <w:sz w:val="28"/>
          <w:szCs w:val="28"/>
        </w:rPr>
        <w:t>fvoer (HWA)</w:t>
      </w:r>
    </w:p>
    <w:p w:rsidR="006F0C8A" w:rsidRPr="009055E9" w:rsidRDefault="002C4F2F" w:rsidP="00BF7730">
      <w:pPr>
        <w:rPr>
          <w:color w:val="000000" w:themeColor="text1"/>
          <w:sz w:val="24"/>
          <w:szCs w:val="24"/>
        </w:rPr>
      </w:pPr>
      <w:r w:rsidRPr="009055E9">
        <w:rPr>
          <w:color w:val="000000" w:themeColor="text1"/>
          <w:sz w:val="24"/>
          <w:szCs w:val="24"/>
        </w:rPr>
        <w:t>Dit betreft de lekkage  in de parkeergarage   bij extreme piekbuien</w:t>
      </w:r>
      <w:r w:rsidRPr="00B46191">
        <w:rPr>
          <w:color w:val="000000" w:themeColor="text1"/>
          <w:sz w:val="24"/>
          <w:szCs w:val="24"/>
        </w:rPr>
        <w:t xml:space="preserve">. </w:t>
      </w:r>
      <w:r w:rsidR="00B46191">
        <w:rPr>
          <w:color w:val="000000" w:themeColor="text1"/>
          <w:sz w:val="24"/>
          <w:szCs w:val="24"/>
        </w:rPr>
        <w:t xml:space="preserve">De </w:t>
      </w:r>
      <w:r w:rsidR="00A84AA5" w:rsidRPr="00B46191">
        <w:rPr>
          <w:b/>
          <w:color w:val="365F91" w:themeColor="accent1" w:themeShade="BF"/>
          <w:sz w:val="24"/>
          <w:szCs w:val="24"/>
        </w:rPr>
        <w:t xml:space="preserve"> </w:t>
      </w:r>
      <w:r w:rsidR="00B46191">
        <w:rPr>
          <w:color w:val="000000" w:themeColor="text1"/>
          <w:sz w:val="24"/>
          <w:szCs w:val="24"/>
        </w:rPr>
        <w:t>v</w:t>
      </w:r>
      <w:r w:rsidRPr="00B46191">
        <w:rPr>
          <w:color w:val="000000" w:themeColor="text1"/>
          <w:sz w:val="24"/>
          <w:szCs w:val="24"/>
        </w:rPr>
        <w:t>olgende</w:t>
      </w:r>
      <w:r w:rsidRPr="009055E9">
        <w:rPr>
          <w:color w:val="000000" w:themeColor="text1"/>
          <w:sz w:val="24"/>
          <w:szCs w:val="24"/>
        </w:rPr>
        <w:t xml:space="preserve">  </w:t>
      </w:r>
      <w:r w:rsidR="00BF7730" w:rsidRPr="009055E9">
        <w:rPr>
          <w:color w:val="000000" w:themeColor="text1"/>
          <w:sz w:val="24"/>
          <w:szCs w:val="24"/>
        </w:rPr>
        <w:t>maatregel</w:t>
      </w:r>
      <w:r w:rsidR="00EC11A8">
        <w:rPr>
          <w:color w:val="000000" w:themeColor="text1"/>
          <w:sz w:val="24"/>
          <w:szCs w:val="24"/>
        </w:rPr>
        <w:t xml:space="preserve"> die genomen wordt</w:t>
      </w:r>
      <w:r w:rsidR="00BF7730" w:rsidRPr="009055E9">
        <w:rPr>
          <w:color w:val="000000" w:themeColor="text1"/>
          <w:sz w:val="24"/>
          <w:szCs w:val="24"/>
        </w:rPr>
        <w:t xml:space="preserve">: </w:t>
      </w:r>
      <w:r w:rsidR="00BF7730" w:rsidRPr="009055E9">
        <w:rPr>
          <w:b/>
          <w:color w:val="365F91" w:themeColor="accent1" w:themeShade="BF"/>
          <w:sz w:val="24"/>
          <w:szCs w:val="24"/>
        </w:rPr>
        <w:t xml:space="preserve"> </w:t>
      </w:r>
      <w:r w:rsidR="001E25B9" w:rsidRPr="009055E9">
        <w:rPr>
          <w:color w:val="000000" w:themeColor="text1"/>
          <w:sz w:val="24"/>
          <w:szCs w:val="24"/>
        </w:rPr>
        <w:t>Aansluiting verzamelbuis HWA onder haag/achterzijde Warande  op hoofdaansluiting afw</w:t>
      </w:r>
      <w:r w:rsidR="00174C73">
        <w:rPr>
          <w:color w:val="000000" w:themeColor="text1"/>
          <w:sz w:val="24"/>
          <w:szCs w:val="24"/>
        </w:rPr>
        <w:t xml:space="preserve">atering  terrein Zuiderpark  en wel direct op de </w:t>
      </w:r>
      <w:r w:rsidR="001E25B9" w:rsidRPr="009055E9">
        <w:rPr>
          <w:color w:val="000000" w:themeColor="text1"/>
          <w:sz w:val="24"/>
          <w:szCs w:val="24"/>
        </w:rPr>
        <w:t>over</w:t>
      </w:r>
      <w:r w:rsidR="00BF7730" w:rsidRPr="009055E9">
        <w:rPr>
          <w:color w:val="000000" w:themeColor="text1"/>
          <w:sz w:val="24"/>
          <w:szCs w:val="24"/>
        </w:rPr>
        <w:t xml:space="preserve">loop naar het Afwateringskanaal. </w:t>
      </w:r>
      <w:r w:rsidR="009257F9">
        <w:rPr>
          <w:color w:val="000000" w:themeColor="text1"/>
          <w:sz w:val="24"/>
          <w:szCs w:val="24"/>
        </w:rPr>
        <w:t>Inmidde</w:t>
      </w:r>
      <w:r w:rsidR="00174C73">
        <w:rPr>
          <w:color w:val="000000" w:themeColor="text1"/>
          <w:sz w:val="24"/>
          <w:szCs w:val="24"/>
        </w:rPr>
        <w:t>ls uitgevoerd  door T&amp;G op 12</w:t>
      </w:r>
      <w:r w:rsidR="009257F9">
        <w:rPr>
          <w:color w:val="000000" w:themeColor="text1"/>
          <w:sz w:val="24"/>
          <w:szCs w:val="24"/>
        </w:rPr>
        <w:t xml:space="preserve"> december.  </w:t>
      </w:r>
      <w:r w:rsidR="00BF7730" w:rsidRPr="009055E9">
        <w:rPr>
          <w:color w:val="000000" w:themeColor="text1"/>
          <w:sz w:val="24"/>
          <w:szCs w:val="24"/>
        </w:rPr>
        <w:t xml:space="preserve"> </w:t>
      </w:r>
      <w:r w:rsidRPr="009055E9">
        <w:rPr>
          <w:color w:val="000000" w:themeColor="text1"/>
          <w:sz w:val="24"/>
          <w:szCs w:val="24"/>
        </w:rPr>
        <w:t xml:space="preserve"> </w:t>
      </w:r>
    </w:p>
    <w:p w:rsidR="002C4F2F" w:rsidRPr="009055E9" w:rsidRDefault="009055E9" w:rsidP="002C4F2F">
      <w:pPr>
        <w:ind w:left="360"/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t xml:space="preserve">Update stallen &amp; </w:t>
      </w:r>
      <w:r w:rsidR="00A84AA5" w:rsidRPr="009055E9">
        <w:rPr>
          <w:b/>
          <w:color w:val="365F91" w:themeColor="accent1" w:themeShade="BF"/>
          <w:sz w:val="28"/>
          <w:szCs w:val="28"/>
        </w:rPr>
        <w:t xml:space="preserve">opladen </w:t>
      </w:r>
      <w:proofErr w:type="spellStart"/>
      <w:r>
        <w:rPr>
          <w:b/>
          <w:color w:val="365F91" w:themeColor="accent1" w:themeShade="BF"/>
          <w:sz w:val="28"/>
          <w:szCs w:val="28"/>
        </w:rPr>
        <w:t>scootmobielen</w:t>
      </w:r>
      <w:proofErr w:type="spellEnd"/>
      <w:r>
        <w:rPr>
          <w:b/>
          <w:color w:val="365F91" w:themeColor="accent1" w:themeShade="BF"/>
          <w:sz w:val="28"/>
          <w:szCs w:val="28"/>
        </w:rPr>
        <w:t xml:space="preserve">  en </w:t>
      </w:r>
      <w:r w:rsidR="002C4F2F" w:rsidRPr="009055E9">
        <w:rPr>
          <w:b/>
          <w:color w:val="365F91" w:themeColor="accent1" w:themeShade="BF"/>
          <w:sz w:val="28"/>
          <w:szCs w:val="28"/>
        </w:rPr>
        <w:t>opladen E-auto’s</w:t>
      </w:r>
    </w:p>
    <w:p w:rsidR="006F0C8A" w:rsidRPr="009055E9" w:rsidRDefault="001E25B9" w:rsidP="00A84AA5">
      <w:pPr>
        <w:pStyle w:val="Lijstalinea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9055E9">
        <w:rPr>
          <w:color w:val="000000" w:themeColor="text1"/>
          <w:sz w:val="24"/>
          <w:szCs w:val="24"/>
        </w:rPr>
        <w:t>Uitvoeringsbeslissing genomen door Archipel</w:t>
      </w:r>
      <w:r w:rsidR="00A84AA5" w:rsidRPr="009055E9">
        <w:rPr>
          <w:color w:val="000000" w:themeColor="text1"/>
          <w:sz w:val="24"/>
          <w:szCs w:val="24"/>
        </w:rPr>
        <w:t xml:space="preserve">.  Opdracht verstrekt aan Mansveld voor aanleg voorbereidende voedingen in de parkeergarage. Realisatie begin 2019. </w:t>
      </w:r>
    </w:p>
    <w:p w:rsidR="006F0C8A" w:rsidRPr="009055E9" w:rsidRDefault="00BF7730" w:rsidP="00AF14C3">
      <w:pPr>
        <w:pStyle w:val="Lijstalinea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9055E9">
        <w:rPr>
          <w:color w:val="000000" w:themeColor="text1"/>
          <w:sz w:val="24"/>
          <w:szCs w:val="24"/>
        </w:rPr>
        <w:t xml:space="preserve">Op aanvraag wordt vervolgens </w:t>
      </w:r>
      <w:r w:rsidR="001E25B9" w:rsidRPr="009055E9">
        <w:rPr>
          <w:color w:val="000000" w:themeColor="text1"/>
          <w:sz w:val="24"/>
          <w:szCs w:val="24"/>
        </w:rPr>
        <w:t xml:space="preserve"> een aansluiting gelegd naar </w:t>
      </w:r>
      <w:r w:rsidR="00610795" w:rsidRPr="009055E9">
        <w:rPr>
          <w:color w:val="000000" w:themeColor="text1"/>
          <w:sz w:val="24"/>
          <w:szCs w:val="24"/>
        </w:rPr>
        <w:t xml:space="preserve">een </w:t>
      </w:r>
      <w:r w:rsidR="001E25B9" w:rsidRPr="009055E9">
        <w:rPr>
          <w:color w:val="000000" w:themeColor="text1"/>
          <w:sz w:val="24"/>
          <w:szCs w:val="24"/>
        </w:rPr>
        <w:t>parkeervak</w:t>
      </w:r>
      <w:r w:rsidR="00A84AA5" w:rsidRPr="009055E9">
        <w:rPr>
          <w:color w:val="000000" w:themeColor="text1"/>
          <w:sz w:val="24"/>
          <w:szCs w:val="24"/>
        </w:rPr>
        <w:t xml:space="preserve">. Voor opladen </w:t>
      </w:r>
      <w:proofErr w:type="spellStart"/>
      <w:r w:rsidR="00A84AA5" w:rsidRPr="009055E9">
        <w:rPr>
          <w:color w:val="000000" w:themeColor="text1"/>
          <w:sz w:val="24"/>
          <w:szCs w:val="24"/>
        </w:rPr>
        <w:t>scootmobiel</w:t>
      </w:r>
      <w:proofErr w:type="spellEnd"/>
      <w:r w:rsidR="00A84AA5" w:rsidRPr="009055E9">
        <w:rPr>
          <w:color w:val="000000" w:themeColor="text1"/>
          <w:sz w:val="24"/>
          <w:szCs w:val="24"/>
        </w:rPr>
        <w:t xml:space="preserve"> b</w:t>
      </w:r>
      <w:r w:rsidRPr="009055E9">
        <w:rPr>
          <w:color w:val="000000" w:themeColor="text1"/>
          <w:sz w:val="24"/>
          <w:szCs w:val="24"/>
        </w:rPr>
        <w:t xml:space="preserve">etreft dit </w:t>
      </w:r>
      <w:r w:rsidR="00AF14C3">
        <w:rPr>
          <w:color w:val="000000" w:themeColor="text1"/>
          <w:sz w:val="24"/>
          <w:szCs w:val="24"/>
        </w:rPr>
        <w:t>een afsluitbare wandcontactdoos</w:t>
      </w:r>
      <w:r w:rsidR="00610795" w:rsidRPr="009055E9">
        <w:rPr>
          <w:color w:val="000000" w:themeColor="text1"/>
          <w:sz w:val="24"/>
          <w:szCs w:val="24"/>
        </w:rPr>
        <w:t>. V</w:t>
      </w:r>
      <w:r w:rsidR="00A84AA5" w:rsidRPr="009055E9">
        <w:rPr>
          <w:color w:val="000000" w:themeColor="text1"/>
          <w:sz w:val="24"/>
          <w:szCs w:val="24"/>
        </w:rPr>
        <w:t xml:space="preserve">oor opladen E-auto </w:t>
      </w:r>
      <w:r w:rsidR="00AF14C3">
        <w:rPr>
          <w:color w:val="000000" w:themeColor="text1"/>
          <w:sz w:val="24"/>
          <w:szCs w:val="24"/>
        </w:rPr>
        <w:t xml:space="preserve">houdt dit </w:t>
      </w:r>
      <w:r w:rsidR="00610795" w:rsidRPr="009055E9">
        <w:rPr>
          <w:color w:val="000000" w:themeColor="text1"/>
          <w:sz w:val="24"/>
          <w:szCs w:val="24"/>
        </w:rPr>
        <w:t xml:space="preserve">de </w:t>
      </w:r>
      <w:r w:rsidR="001E25B9" w:rsidRPr="009055E9">
        <w:rPr>
          <w:color w:val="000000" w:themeColor="text1"/>
          <w:sz w:val="24"/>
          <w:szCs w:val="24"/>
        </w:rPr>
        <w:t xml:space="preserve">installatie </w:t>
      </w:r>
      <w:r w:rsidR="00AF14C3">
        <w:rPr>
          <w:color w:val="000000" w:themeColor="text1"/>
          <w:sz w:val="24"/>
          <w:szCs w:val="24"/>
        </w:rPr>
        <w:t xml:space="preserve">in </w:t>
      </w:r>
      <w:r w:rsidR="00610795" w:rsidRPr="009055E9">
        <w:rPr>
          <w:color w:val="000000" w:themeColor="text1"/>
          <w:sz w:val="24"/>
          <w:szCs w:val="24"/>
        </w:rPr>
        <w:t xml:space="preserve">van een </w:t>
      </w:r>
      <w:r w:rsidR="001E25B9" w:rsidRPr="009055E9">
        <w:rPr>
          <w:color w:val="000000" w:themeColor="text1"/>
          <w:sz w:val="24"/>
          <w:szCs w:val="24"/>
        </w:rPr>
        <w:t xml:space="preserve">autolader </w:t>
      </w:r>
      <w:r w:rsidR="00610795" w:rsidRPr="009055E9">
        <w:rPr>
          <w:color w:val="000000" w:themeColor="text1"/>
          <w:sz w:val="24"/>
          <w:szCs w:val="24"/>
        </w:rPr>
        <w:t xml:space="preserve">3,7 kW (met 4 m laadsnoer) </w:t>
      </w:r>
      <w:r w:rsidR="001E25B9" w:rsidRPr="009055E9">
        <w:rPr>
          <w:color w:val="000000" w:themeColor="text1"/>
          <w:sz w:val="24"/>
          <w:szCs w:val="24"/>
        </w:rPr>
        <w:t>op parkeervak</w:t>
      </w:r>
      <w:r w:rsidR="00610795" w:rsidRPr="009055E9">
        <w:rPr>
          <w:color w:val="000000" w:themeColor="text1"/>
          <w:sz w:val="24"/>
          <w:szCs w:val="24"/>
        </w:rPr>
        <w:t>.</w:t>
      </w:r>
    </w:p>
    <w:p w:rsidR="006F0C8A" w:rsidRPr="009055E9" w:rsidRDefault="00BF7730" w:rsidP="00A84AA5">
      <w:pPr>
        <w:pStyle w:val="Lijstalinea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9055E9">
        <w:rPr>
          <w:color w:val="000000" w:themeColor="text1"/>
          <w:sz w:val="24"/>
          <w:szCs w:val="24"/>
        </w:rPr>
        <w:t>Huidig g</w:t>
      </w:r>
      <w:r w:rsidR="001E25B9" w:rsidRPr="009055E9">
        <w:rPr>
          <w:color w:val="000000" w:themeColor="text1"/>
          <w:sz w:val="24"/>
          <w:szCs w:val="24"/>
        </w:rPr>
        <w:t xml:space="preserve">edoogbeleid </w:t>
      </w:r>
      <w:r w:rsidR="00610795" w:rsidRPr="009055E9">
        <w:rPr>
          <w:color w:val="000000" w:themeColor="text1"/>
          <w:sz w:val="24"/>
          <w:szCs w:val="24"/>
        </w:rPr>
        <w:t xml:space="preserve">stallen en opladen </w:t>
      </w:r>
      <w:proofErr w:type="spellStart"/>
      <w:r w:rsidR="00610795" w:rsidRPr="009055E9">
        <w:rPr>
          <w:color w:val="000000" w:themeColor="text1"/>
          <w:sz w:val="24"/>
          <w:szCs w:val="24"/>
        </w:rPr>
        <w:t>scootmobiel</w:t>
      </w:r>
      <w:proofErr w:type="spellEnd"/>
      <w:r w:rsidR="00610795" w:rsidRPr="009055E9">
        <w:rPr>
          <w:color w:val="000000" w:themeColor="text1"/>
          <w:sz w:val="24"/>
          <w:szCs w:val="24"/>
        </w:rPr>
        <w:t xml:space="preserve"> op galerij </w:t>
      </w:r>
      <w:r w:rsidR="001E25B9" w:rsidRPr="009055E9">
        <w:rPr>
          <w:color w:val="000000" w:themeColor="text1"/>
          <w:sz w:val="24"/>
          <w:szCs w:val="24"/>
        </w:rPr>
        <w:t>vervalt</w:t>
      </w:r>
      <w:r w:rsidR="00610795" w:rsidRPr="009055E9">
        <w:rPr>
          <w:color w:val="000000" w:themeColor="text1"/>
          <w:sz w:val="24"/>
          <w:szCs w:val="24"/>
        </w:rPr>
        <w:t>.</w:t>
      </w:r>
    </w:p>
    <w:p w:rsidR="00610795" w:rsidRPr="009055E9" w:rsidRDefault="00610795" w:rsidP="00610795">
      <w:pPr>
        <w:pStyle w:val="Lijstalinea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9055E9">
        <w:rPr>
          <w:color w:val="000000" w:themeColor="text1"/>
          <w:sz w:val="24"/>
          <w:szCs w:val="24"/>
        </w:rPr>
        <w:t xml:space="preserve">Huur per maand; bedrag wordt </w:t>
      </w:r>
      <w:r w:rsidR="00BF7730" w:rsidRPr="009055E9">
        <w:rPr>
          <w:color w:val="000000" w:themeColor="text1"/>
          <w:sz w:val="24"/>
          <w:szCs w:val="24"/>
        </w:rPr>
        <w:t xml:space="preserve">nader </w:t>
      </w:r>
      <w:r w:rsidRPr="009055E9">
        <w:rPr>
          <w:color w:val="000000" w:themeColor="text1"/>
          <w:sz w:val="24"/>
          <w:szCs w:val="24"/>
        </w:rPr>
        <w:t>bekend</w:t>
      </w:r>
      <w:r w:rsidR="00BF7730" w:rsidRPr="009055E9">
        <w:rPr>
          <w:color w:val="000000" w:themeColor="text1"/>
          <w:sz w:val="24"/>
          <w:szCs w:val="24"/>
        </w:rPr>
        <w:t xml:space="preserve"> </w:t>
      </w:r>
      <w:r w:rsidRPr="009055E9">
        <w:rPr>
          <w:color w:val="000000" w:themeColor="text1"/>
          <w:sz w:val="24"/>
          <w:szCs w:val="24"/>
        </w:rPr>
        <w:t xml:space="preserve">gesteld door </w:t>
      </w:r>
      <w:proofErr w:type="spellStart"/>
      <w:r w:rsidRPr="009055E9">
        <w:rPr>
          <w:color w:val="000000" w:themeColor="text1"/>
          <w:sz w:val="24"/>
          <w:szCs w:val="24"/>
        </w:rPr>
        <w:t>vb&amp;t</w:t>
      </w:r>
      <w:proofErr w:type="spellEnd"/>
      <w:r w:rsidRPr="009055E9">
        <w:rPr>
          <w:color w:val="000000" w:themeColor="text1"/>
          <w:sz w:val="24"/>
          <w:szCs w:val="24"/>
        </w:rPr>
        <w:t xml:space="preserve">. </w:t>
      </w:r>
    </w:p>
    <w:p w:rsidR="006F0C8A" w:rsidRPr="009055E9" w:rsidRDefault="00610795" w:rsidP="00610795">
      <w:pPr>
        <w:pStyle w:val="Lijstalinea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9055E9">
        <w:rPr>
          <w:color w:val="000000" w:themeColor="text1"/>
          <w:sz w:val="24"/>
          <w:szCs w:val="24"/>
        </w:rPr>
        <w:t>G</w:t>
      </w:r>
      <w:r w:rsidR="001E25B9" w:rsidRPr="009055E9">
        <w:rPr>
          <w:color w:val="000000" w:themeColor="text1"/>
          <w:sz w:val="24"/>
          <w:szCs w:val="24"/>
        </w:rPr>
        <w:t xml:space="preserve">emiddeld jaarverbruik </w:t>
      </w:r>
      <w:r w:rsidRPr="009055E9">
        <w:rPr>
          <w:color w:val="000000" w:themeColor="text1"/>
          <w:sz w:val="24"/>
          <w:szCs w:val="24"/>
        </w:rPr>
        <w:t xml:space="preserve">elektriciteit </w:t>
      </w:r>
      <w:proofErr w:type="spellStart"/>
      <w:r w:rsidR="001E25B9" w:rsidRPr="009055E9">
        <w:rPr>
          <w:color w:val="000000" w:themeColor="text1"/>
          <w:sz w:val="24"/>
          <w:szCs w:val="24"/>
        </w:rPr>
        <w:t>scootmobiel</w:t>
      </w:r>
      <w:proofErr w:type="spellEnd"/>
      <w:r w:rsidR="001E25B9" w:rsidRPr="009055E9">
        <w:rPr>
          <w:color w:val="000000" w:themeColor="text1"/>
          <w:sz w:val="24"/>
          <w:szCs w:val="24"/>
        </w:rPr>
        <w:t xml:space="preserve"> wordt in minderi</w:t>
      </w:r>
      <w:r w:rsidRPr="009055E9">
        <w:rPr>
          <w:color w:val="000000" w:themeColor="text1"/>
          <w:sz w:val="24"/>
          <w:szCs w:val="24"/>
        </w:rPr>
        <w:t xml:space="preserve">ng gebracht op de </w:t>
      </w:r>
      <w:r w:rsidR="00BF7730" w:rsidRPr="009055E9">
        <w:rPr>
          <w:color w:val="000000" w:themeColor="text1"/>
          <w:sz w:val="24"/>
          <w:szCs w:val="24"/>
        </w:rPr>
        <w:t xml:space="preserve">gezamenlijke </w:t>
      </w:r>
      <w:r w:rsidRPr="009055E9">
        <w:rPr>
          <w:color w:val="000000" w:themeColor="text1"/>
          <w:sz w:val="24"/>
          <w:szCs w:val="24"/>
        </w:rPr>
        <w:t xml:space="preserve">servicekosten. De autolader is voorzien van een geïntegreerde kWh-meter voor aflezen gebruik. </w:t>
      </w:r>
    </w:p>
    <w:p w:rsidR="009055E9" w:rsidRPr="009055E9" w:rsidRDefault="00275190" w:rsidP="009055E9">
      <w:pPr>
        <w:rPr>
          <w:b/>
          <w:color w:val="365F91" w:themeColor="accent1" w:themeShade="BF"/>
          <w:sz w:val="28"/>
          <w:szCs w:val="28"/>
        </w:rPr>
      </w:pPr>
      <w:r w:rsidRPr="009055E9">
        <w:rPr>
          <w:b/>
          <w:color w:val="365F91" w:themeColor="accent1" w:themeShade="BF"/>
          <w:sz w:val="28"/>
          <w:szCs w:val="28"/>
        </w:rPr>
        <w:t xml:space="preserve">Nieuw project: verduurzaming verlichting </w:t>
      </w:r>
    </w:p>
    <w:p w:rsidR="009055E9" w:rsidRDefault="00AD3669" w:rsidP="009055E9">
      <w:pPr>
        <w:pStyle w:val="Lijstalinea"/>
        <w:numPr>
          <w:ilvl w:val="0"/>
          <w:numId w:val="9"/>
        </w:numPr>
        <w:rPr>
          <w:color w:val="000000" w:themeColor="text1"/>
          <w:sz w:val="24"/>
          <w:szCs w:val="24"/>
        </w:rPr>
      </w:pPr>
      <w:r w:rsidRPr="00933F03">
        <w:rPr>
          <w:noProof/>
          <w:color w:val="000000" w:themeColor="text1"/>
          <w:sz w:val="24"/>
          <w:szCs w:val="24"/>
          <w:lang w:eastAsia="nl-NL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F2AC4C1" wp14:editId="06CB0366">
                <wp:simplePos x="0" y="0"/>
                <wp:positionH relativeFrom="column">
                  <wp:posOffset>4986655</wp:posOffset>
                </wp:positionH>
                <wp:positionV relativeFrom="paragraph">
                  <wp:posOffset>74295</wp:posOffset>
                </wp:positionV>
                <wp:extent cx="1504950" cy="1514475"/>
                <wp:effectExtent l="0" t="0" r="0" b="9525"/>
                <wp:wrapTight wrapText="bothSides">
                  <wp:wrapPolygon edited="0">
                    <wp:start x="0" y="0"/>
                    <wp:lineTo x="0" y="21464"/>
                    <wp:lineTo x="21327" y="21464"/>
                    <wp:lineTo x="21327" y="0"/>
                    <wp:lineTo x="0" y="0"/>
                  </wp:wrapPolygon>
                </wp:wrapTight>
                <wp:docPr id="5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950" cy="1514475"/>
                          <a:chOff x="0" y="0"/>
                          <a:chExt cx="2016225" cy="2304256"/>
                        </a:xfrm>
                      </wpg:grpSpPr>
                      <pic:pic xmlns:pic="http://schemas.openxmlformats.org/drawingml/2006/picture">
                        <pic:nvPicPr>
                          <pic:cNvPr id="6" name="Picture 2" descr="Afbeeldingsresultaten voor afbeelding 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225" cy="2178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Rechthoek 12"/>
                        <wps:cNvSpPr/>
                        <wps:spPr>
                          <a:xfrm>
                            <a:off x="0" y="1944216"/>
                            <a:ext cx="2016225" cy="36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ep 4" o:spid="_x0000_s1026" style="position:absolute;margin-left:392.65pt;margin-top:5.85pt;width:118.5pt;height:119.25pt;z-index:-251637760;mso-width-relative:margin;mso-height-relative:margin" coordsize="20162,23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Afbeeldingsresultaten voor afbeelding led" style="position:absolute;width:20162;height:21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cQmrDAAAA2gAAAA8AAABkcnMvZG93bnJldi54bWxEj0+LwjAUxO+C3yG8BW+a1n8rtVFEEQQP&#10;i7qCx0fztu1u81KaqPXbmwXB4zAzv2HSZWsqcaPGlZYVxIMIBHFmdcm5gu/Ttj8D4TyyxsoyKXiQ&#10;g+Wi20kx0fbOB7odfS4ChF2CCgrv60RKlxVk0A1sTRy8H9sY9EE2udQN3gPcVHIYRVNpsOSwUGBN&#10;64Kyv+PVKMjL6jrJ9sN48zjz52X0tfP4O1aq99Gu5iA8tf4dfrV3WsEU/q+EGyA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pxCasMAAADaAAAADwAAAAAAAAAAAAAAAACf&#10;AgAAZHJzL2Rvd25yZXYueG1sUEsFBgAAAAAEAAQA9wAAAI8DAAAAAA==&#10;">
                  <v:imagedata r:id="rId13" o:title="Afbeeldingsresultaten voor afbeelding led"/>
                </v:shape>
                <v:rect id="Rechthoek 12" o:spid="_x0000_s1028" style="position:absolute;top:19442;width:20162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tkK8IA&#10;AADbAAAADwAAAGRycy9kb3ducmV2LnhtbERPTWvCQBC9F/wPywi9NRuVVIlZRaRK2lvVeB6yYxLM&#10;zqbZVdN/3y0UepvH+5xsPZhW3Kl3jWUFkygGQVxa3XCl4HTcvSxAOI+ssbVMCr7JwXo1esow1fbB&#10;n3Q/+EqEEHYpKqi971IpXVmTQRfZjjhwF9sb9AH2ldQ9PkK4aeU0jl+lwYZDQ40dbWsqr4ebUXBL&#10;5u9vw/lrPyviYv5RtEnu951Sz+NhswThafD/4j93rsP8Kfz+Eg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2QrwgAAANsAAAAPAAAAAAAAAAAAAAAAAJgCAABkcnMvZG93&#10;bnJldi54bWxQSwUGAAAAAAQABAD1AAAAhwMAAAAA&#10;" fillcolor="white [3212]" stroked="f" strokeweight="2pt"/>
                <w10:wrap type="tight"/>
              </v:group>
            </w:pict>
          </mc:Fallback>
        </mc:AlternateContent>
      </w:r>
      <w:r w:rsidR="009055E9" w:rsidRPr="009055E9">
        <w:rPr>
          <w:color w:val="000000" w:themeColor="text1"/>
          <w:sz w:val="24"/>
          <w:szCs w:val="24"/>
        </w:rPr>
        <w:t>Archipel besluitvo</w:t>
      </w:r>
      <w:r w:rsidR="009055E9">
        <w:rPr>
          <w:color w:val="000000" w:themeColor="text1"/>
          <w:sz w:val="24"/>
          <w:szCs w:val="24"/>
        </w:rPr>
        <w:t xml:space="preserve">rming </w:t>
      </w:r>
      <w:r w:rsidR="002D7CED">
        <w:rPr>
          <w:color w:val="000000" w:themeColor="text1"/>
          <w:sz w:val="24"/>
          <w:szCs w:val="24"/>
        </w:rPr>
        <w:t xml:space="preserve">in principe </w:t>
      </w:r>
      <w:r w:rsidR="009055E9">
        <w:rPr>
          <w:color w:val="000000" w:themeColor="text1"/>
          <w:sz w:val="24"/>
          <w:szCs w:val="24"/>
        </w:rPr>
        <w:t>rond</w:t>
      </w:r>
      <w:r w:rsidR="002D7CED">
        <w:rPr>
          <w:color w:val="000000" w:themeColor="text1"/>
          <w:sz w:val="24"/>
          <w:szCs w:val="24"/>
        </w:rPr>
        <w:t>; realisatie met EU subsidie</w:t>
      </w:r>
    </w:p>
    <w:p w:rsidR="006F0C8A" w:rsidRPr="009055E9" w:rsidRDefault="002248B9" w:rsidP="009055E9">
      <w:pPr>
        <w:pStyle w:val="Lijstalinea"/>
        <w:numPr>
          <w:ilvl w:val="0"/>
          <w:numId w:val="9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</w:t>
      </w:r>
      <w:r w:rsidR="002D7CED">
        <w:rPr>
          <w:color w:val="000000" w:themeColor="text1"/>
          <w:sz w:val="24"/>
          <w:szCs w:val="24"/>
        </w:rPr>
        <w:t>ntentie is investering te doen in budgetjaar 2019</w:t>
      </w:r>
    </w:p>
    <w:p w:rsidR="006F0C8A" w:rsidRPr="009055E9" w:rsidRDefault="009055E9" w:rsidP="009055E9">
      <w:pPr>
        <w:pStyle w:val="Lijstalinea"/>
        <w:numPr>
          <w:ilvl w:val="0"/>
          <w:numId w:val="9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</w:t>
      </w:r>
      <w:r w:rsidR="001E25B9" w:rsidRPr="009055E9">
        <w:rPr>
          <w:color w:val="000000" w:themeColor="text1"/>
          <w:sz w:val="24"/>
          <w:szCs w:val="24"/>
        </w:rPr>
        <w:t>etreft Warande en Leilinde</w:t>
      </w:r>
    </w:p>
    <w:p w:rsidR="006F0C8A" w:rsidRPr="002D7CED" w:rsidRDefault="009055E9" w:rsidP="002D7CED">
      <w:pPr>
        <w:pStyle w:val="Lijstalinea"/>
        <w:numPr>
          <w:ilvl w:val="0"/>
          <w:numId w:val="9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</w:t>
      </w:r>
      <w:r w:rsidR="001E25B9" w:rsidRPr="009055E9">
        <w:rPr>
          <w:color w:val="000000" w:themeColor="text1"/>
          <w:sz w:val="24"/>
          <w:szCs w:val="24"/>
        </w:rPr>
        <w:t>er</w:t>
      </w:r>
      <w:r w:rsidRPr="009055E9">
        <w:rPr>
          <w:color w:val="000000" w:themeColor="text1"/>
          <w:sz w:val="24"/>
          <w:szCs w:val="24"/>
        </w:rPr>
        <w:t xml:space="preserve">vangen alle lampen </w:t>
      </w:r>
      <w:r w:rsidR="002D7CED">
        <w:rPr>
          <w:color w:val="000000" w:themeColor="text1"/>
          <w:sz w:val="24"/>
          <w:szCs w:val="24"/>
        </w:rPr>
        <w:t xml:space="preserve"> &amp; armaturen </w:t>
      </w:r>
      <w:r w:rsidRPr="009055E9">
        <w:rPr>
          <w:color w:val="000000" w:themeColor="text1"/>
          <w:sz w:val="24"/>
          <w:szCs w:val="24"/>
        </w:rPr>
        <w:t xml:space="preserve">inclusief tl </w:t>
      </w:r>
      <w:r w:rsidR="001E25B9" w:rsidRPr="009055E9">
        <w:rPr>
          <w:color w:val="000000" w:themeColor="text1"/>
          <w:sz w:val="24"/>
          <w:szCs w:val="24"/>
        </w:rPr>
        <w:t>in de gemeenschappelijke ruimten</w:t>
      </w:r>
      <w:r w:rsidRPr="009055E9">
        <w:rPr>
          <w:color w:val="000000" w:themeColor="text1"/>
          <w:sz w:val="24"/>
          <w:szCs w:val="24"/>
        </w:rPr>
        <w:t xml:space="preserve"> door led </w:t>
      </w:r>
    </w:p>
    <w:p w:rsidR="006F0C8A" w:rsidRPr="009055E9" w:rsidRDefault="002D7CED" w:rsidP="009055E9">
      <w:pPr>
        <w:pStyle w:val="Lijstalinea"/>
        <w:numPr>
          <w:ilvl w:val="0"/>
          <w:numId w:val="9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substantiële </w:t>
      </w:r>
      <w:r w:rsidR="009055E9">
        <w:rPr>
          <w:color w:val="000000" w:themeColor="text1"/>
          <w:sz w:val="24"/>
          <w:szCs w:val="24"/>
        </w:rPr>
        <w:t>b</w:t>
      </w:r>
      <w:r w:rsidR="00FA150E">
        <w:rPr>
          <w:color w:val="000000" w:themeColor="text1"/>
          <w:sz w:val="24"/>
          <w:szCs w:val="24"/>
        </w:rPr>
        <w:t xml:space="preserve">esparing </w:t>
      </w:r>
      <w:r w:rsidR="001E25B9" w:rsidRPr="009055E9">
        <w:rPr>
          <w:color w:val="000000" w:themeColor="text1"/>
          <w:sz w:val="24"/>
          <w:szCs w:val="24"/>
        </w:rPr>
        <w:t xml:space="preserve"> </w:t>
      </w:r>
      <w:r w:rsidR="006267E6">
        <w:rPr>
          <w:color w:val="000000" w:themeColor="text1"/>
          <w:sz w:val="24"/>
          <w:szCs w:val="24"/>
        </w:rPr>
        <w:t>(geschat 50 -</w:t>
      </w:r>
      <w:r w:rsidR="00CB7656">
        <w:rPr>
          <w:color w:val="000000" w:themeColor="text1"/>
          <w:sz w:val="24"/>
          <w:szCs w:val="24"/>
        </w:rPr>
        <w:t xml:space="preserve"> </w:t>
      </w:r>
      <w:r w:rsidR="006267E6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 xml:space="preserve">0% ) </w:t>
      </w:r>
      <w:r w:rsidR="001E25B9" w:rsidRPr="009055E9">
        <w:rPr>
          <w:color w:val="000000" w:themeColor="text1"/>
          <w:sz w:val="24"/>
          <w:szCs w:val="24"/>
        </w:rPr>
        <w:t>o</w:t>
      </w:r>
      <w:r w:rsidR="006267E6">
        <w:rPr>
          <w:color w:val="000000" w:themeColor="text1"/>
          <w:sz w:val="24"/>
          <w:szCs w:val="24"/>
        </w:rPr>
        <w:t xml:space="preserve">p totale stroomverbruik; </w:t>
      </w:r>
      <w:r w:rsidR="00CB7656">
        <w:rPr>
          <w:color w:val="000000" w:themeColor="text1"/>
          <w:sz w:val="24"/>
          <w:szCs w:val="24"/>
        </w:rPr>
        <w:t xml:space="preserve">op </w:t>
      </w:r>
      <w:r w:rsidR="006267E6">
        <w:rPr>
          <w:color w:val="000000" w:themeColor="text1"/>
          <w:sz w:val="24"/>
          <w:szCs w:val="24"/>
        </w:rPr>
        <w:t>enkel verlichtingskosten geschat minimaal 80%</w:t>
      </w:r>
      <w:r w:rsidR="001E25B9" w:rsidRPr="009055E9">
        <w:rPr>
          <w:color w:val="000000" w:themeColor="text1"/>
          <w:sz w:val="24"/>
          <w:szCs w:val="24"/>
        </w:rPr>
        <w:t xml:space="preserve"> </w:t>
      </w:r>
    </w:p>
    <w:p w:rsidR="002C4F2F" w:rsidRPr="002C4F2F" w:rsidRDefault="00933F03" w:rsidP="00073942">
      <w:pPr>
        <w:rPr>
          <w:b/>
          <w:color w:val="365F91" w:themeColor="accent1" w:themeShade="BF"/>
          <w:sz w:val="24"/>
          <w:szCs w:val="24"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76672" behindDoc="1" locked="0" layoutInCell="1" allowOverlap="1" wp14:anchorId="60B0809E" wp14:editId="6E431FA0">
            <wp:simplePos x="0" y="0"/>
            <wp:positionH relativeFrom="column">
              <wp:posOffset>1691004</wp:posOffset>
            </wp:positionH>
            <wp:positionV relativeFrom="paragraph">
              <wp:posOffset>196850</wp:posOffset>
            </wp:positionV>
            <wp:extent cx="1704975" cy="1278731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11-15 17.22.3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278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091A" w:rsidRPr="00D2091A" w:rsidRDefault="00D2091A" w:rsidP="007A68F5"/>
    <w:sectPr w:rsidR="00D2091A" w:rsidRPr="00D2091A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36C" w:rsidRDefault="005C236C" w:rsidP="00542E27">
      <w:pPr>
        <w:spacing w:after="0" w:line="240" w:lineRule="auto"/>
      </w:pPr>
      <w:r>
        <w:separator/>
      </w:r>
    </w:p>
  </w:endnote>
  <w:endnote w:type="continuationSeparator" w:id="0">
    <w:p w:rsidR="005C236C" w:rsidRDefault="005C236C" w:rsidP="0054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739" w:rsidRDefault="00713739">
    <w:pPr>
      <w:pStyle w:val="Voettekst"/>
    </w:pPr>
  </w:p>
  <w:p w:rsidR="00713739" w:rsidRDefault="0071373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36C" w:rsidRDefault="005C236C" w:rsidP="00542E27">
      <w:pPr>
        <w:spacing w:after="0" w:line="240" w:lineRule="auto"/>
      </w:pPr>
      <w:r>
        <w:separator/>
      </w:r>
    </w:p>
  </w:footnote>
  <w:footnote w:type="continuationSeparator" w:id="0">
    <w:p w:rsidR="005C236C" w:rsidRDefault="005C236C" w:rsidP="00542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230A5"/>
    <w:multiLevelType w:val="hybridMultilevel"/>
    <w:tmpl w:val="CC4AD4B6"/>
    <w:lvl w:ilvl="0" w:tplc="4E58FD3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E70D9D"/>
    <w:multiLevelType w:val="hybridMultilevel"/>
    <w:tmpl w:val="E2DEE3AE"/>
    <w:lvl w:ilvl="0" w:tplc="1054D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41D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9E8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78D5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C41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325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0E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5E0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88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CC71C09"/>
    <w:multiLevelType w:val="hybridMultilevel"/>
    <w:tmpl w:val="84F89DC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745C4B"/>
    <w:multiLevelType w:val="hybridMultilevel"/>
    <w:tmpl w:val="2EE8EAE0"/>
    <w:lvl w:ilvl="0" w:tplc="303831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31BB1"/>
    <w:multiLevelType w:val="hybridMultilevel"/>
    <w:tmpl w:val="6068DE90"/>
    <w:lvl w:ilvl="0" w:tplc="7E78627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C75503"/>
    <w:multiLevelType w:val="hybridMultilevel"/>
    <w:tmpl w:val="195AE172"/>
    <w:lvl w:ilvl="0" w:tplc="4E58FD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B61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500D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6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060D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E038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AEF7B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70C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A837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B85538"/>
    <w:multiLevelType w:val="hybridMultilevel"/>
    <w:tmpl w:val="F9F0F976"/>
    <w:lvl w:ilvl="0" w:tplc="AFF854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4EC536">
      <w:start w:val="20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C4FC3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9EA7A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5221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28B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809F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32F2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10EA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2D684D"/>
    <w:multiLevelType w:val="hybridMultilevel"/>
    <w:tmpl w:val="31A62994"/>
    <w:lvl w:ilvl="0" w:tplc="7E786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E0E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69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AB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F4A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622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52E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449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5AB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5BA2E25"/>
    <w:multiLevelType w:val="hybridMultilevel"/>
    <w:tmpl w:val="F328D44C"/>
    <w:lvl w:ilvl="0" w:tplc="DF7656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26C48">
      <w:start w:val="20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B4F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C672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9856B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9EF6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C6A86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0AB3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D05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EB"/>
    <w:rsid w:val="000029DC"/>
    <w:rsid w:val="00015FC1"/>
    <w:rsid w:val="000163A9"/>
    <w:rsid w:val="00030E8B"/>
    <w:rsid w:val="00032B3E"/>
    <w:rsid w:val="000351CF"/>
    <w:rsid w:val="000364EA"/>
    <w:rsid w:val="00036BEA"/>
    <w:rsid w:val="000410B6"/>
    <w:rsid w:val="000431B9"/>
    <w:rsid w:val="00053C3B"/>
    <w:rsid w:val="000668A7"/>
    <w:rsid w:val="00072D8D"/>
    <w:rsid w:val="00073942"/>
    <w:rsid w:val="00077939"/>
    <w:rsid w:val="000A10B7"/>
    <w:rsid w:val="000B1C68"/>
    <w:rsid w:val="000C09B7"/>
    <w:rsid w:val="000C6D1A"/>
    <w:rsid w:val="000D4A6E"/>
    <w:rsid w:val="000D72DA"/>
    <w:rsid w:val="000E1350"/>
    <w:rsid w:val="000F743C"/>
    <w:rsid w:val="001003B7"/>
    <w:rsid w:val="001007C7"/>
    <w:rsid w:val="00101794"/>
    <w:rsid w:val="00103DBB"/>
    <w:rsid w:val="0010435C"/>
    <w:rsid w:val="001500DA"/>
    <w:rsid w:val="00151FBD"/>
    <w:rsid w:val="00153E8B"/>
    <w:rsid w:val="00174C73"/>
    <w:rsid w:val="0018399E"/>
    <w:rsid w:val="001A0067"/>
    <w:rsid w:val="001C4A57"/>
    <w:rsid w:val="001D36BD"/>
    <w:rsid w:val="001D7506"/>
    <w:rsid w:val="001E25B9"/>
    <w:rsid w:val="001F7EFC"/>
    <w:rsid w:val="00207BC1"/>
    <w:rsid w:val="002229C8"/>
    <w:rsid w:val="002248B9"/>
    <w:rsid w:val="00224EF8"/>
    <w:rsid w:val="00225693"/>
    <w:rsid w:val="00234162"/>
    <w:rsid w:val="00234F4B"/>
    <w:rsid w:val="00240E83"/>
    <w:rsid w:val="00247B18"/>
    <w:rsid w:val="00250F13"/>
    <w:rsid w:val="002510A1"/>
    <w:rsid w:val="00261913"/>
    <w:rsid w:val="002659EA"/>
    <w:rsid w:val="00275190"/>
    <w:rsid w:val="00281CAD"/>
    <w:rsid w:val="00297891"/>
    <w:rsid w:val="002978D8"/>
    <w:rsid w:val="002C090A"/>
    <w:rsid w:val="002C4F2F"/>
    <w:rsid w:val="002D7CED"/>
    <w:rsid w:val="002E1914"/>
    <w:rsid w:val="002E3279"/>
    <w:rsid w:val="002F0A07"/>
    <w:rsid w:val="00301F18"/>
    <w:rsid w:val="0030273B"/>
    <w:rsid w:val="00304273"/>
    <w:rsid w:val="00314BF3"/>
    <w:rsid w:val="00321BE6"/>
    <w:rsid w:val="00335E6F"/>
    <w:rsid w:val="00344C9C"/>
    <w:rsid w:val="003603AE"/>
    <w:rsid w:val="0038641D"/>
    <w:rsid w:val="0038762A"/>
    <w:rsid w:val="00387FB2"/>
    <w:rsid w:val="00390CA9"/>
    <w:rsid w:val="003A0A8F"/>
    <w:rsid w:val="003A6D25"/>
    <w:rsid w:val="003B0422"/>
    <w:rsid w:val="003B5AF2"/>
    <w:rsid w:val="003B7886"/>
    <w:rsid w:val="00421BA3"/>
    <w:rsid w:val="00434335"/>
    <w:rsid w:val="0044412B"/>
    <w:rsid w:val="00444C47"/>
    <w:rsid w:val="00447116"/>
    <w:rsid w:val="0046236A"/>
    <w:rsid w:val="00477FAF"/>
    <w:rsid w:val="00480BE6"/>
    <w:rsid w:val="00494A8D"/>
    <w:rsid w:val="004A16EA"/>
    <w:rsid w:val="004A5E28"/>
    <w:rsid w:val="004A6D81"/>
    <w:rsid w:val="004C402C"/>
    <w:rsid w:val="004D1015"/>
    <w:rsid w:val="004D2DFB"/>
    <w:rsid w:val="004D53EB"/>
    <w:rsid w:val="004D7DF4"/>
    <w:rsid w:val="004F15CF"/>
    <w:rsid w:val="004F69C3"/>
    <w:rsid w:val="00503FBB"/>
    <w:rsid w:val="00507A88"/>
    <w:rsid w:val="0051674D"/>
    <w:rsid w:val="00540708"/>
    <w:rsid w:val="00542E27"/>
    <w:rsid w:val="00550B5B"/>
    <w:rsid w:val="00551C11"/>
    <w:rsid w:val="005530B2"/>
    <w:rsid w:val="005656C5"/>
    <w:rsid w:val="005744FF"/>
    <w:rsid w:val="005755DE"/>
    <w:rsid w:val="00577221"/>
    <w:rsid w:val="00585A3F"/>
    <w:rsid w:val="0059277B"/>
    <w:rsid w:val="005B095E"/>
    <w:rsid w:val="005C236C"/>
    <w:rsid w:val="005C5BF3"/>
    <w:rsid w:val="005F3F0E"/>
    <w:rsid w:val="005F546E"/>
    <w:rsid w:val="0060007F"/>
    <w:rsid w:val="00610795"/>
    <w:rsid w:val="006123F1"/>
    <w:rsid w:val="006170FE"/>
    <w:rsid w:val="006267E6"/>
    <w:rsid w:val="00637EB4"/>
    <w:rsid w:val="00642767"/>
    <w:rsid w:val="0064482A"/>
    <w:rsid w:val="00645F83"/>
    <w:rsid w:val="006504BC"/>
    <w:rsid w:val="00650AB4"/>
    <w:rsid w:val="00650F72"/>
    <w:rsid w:val="006529FE"/>
    <w:rsid w:val="0066051F"/>
    <w:rsid w:val="006633FD"/>
    <w:rsid w:val="00664BBD"/>
    <w:rsid w:val="006716DB"/>
    <w:rsid w:val="006859A0"/>
    <w:rsid w:val="00693529"/>
    <w:rsid w:val="006965D4"/>
    <w:rsid w:val="006A67D4"/>
    <w:rsid w:val="006C7E08"/>
    <w:rsid w:val="006D5C59"/>
    <w:rsid w:val="006E0D26"/>
    <w:rsid w:val="006F0C8A"/>
    <w:rsid w:val="006F1B3B"/>
    <w:rsid w:val="006F7CEA"/>
    <w:rsid w:val="00707AAE"/>
    <w:rsid w:val="00713739"/>
    <w:rsid w:val="007161B1"/>
    <w:rsid w:val="00734C2D"/>
    <w:rsid w:val="00766862"/>
    <w:rsid w:val="00777465"/>
    <w:rsid w:val="00786354"/>
    <w:rsid w:val="007973FC"/>
    <w:rsid w:val="007A1146"/>
    <w:rsid w:val="007A45C6"/>
    <w:rsid w:val="007A574A"/>
    <w:rsid w:val="007A68F5"/>
    <w:rsid w:val="007C2C05"/>
    <w:rsid w:val="007C53D1"/>
    <w:rsid w:val="007D0BEA"/>
    <w:rsid w:val="007D730B"/>
    <w:rsid w:val="007E53AD"/>
    <w:rsid w:val="008346BB"/>
    <w:rsid w:val="0083685D"/>
    <w:rsid w:val="00846173"/>
    <w:rsid w:val="00887986"/>
    <w:rsid w:val="00896690"/>
    <w:rsid w:val="008A1098"/>
    <w:rsid w:val="008B73CE"/>
    <w:rsid w:val="008C5562"/>
    <w:rsid w:val="008C68DF"/>
    <w:rsid w:val="008D5D69"/>
    <w:rsid w:val="008D62CB"/>
    <w:rsid w:val="008E070D"/>
    <w:rsid w:val="008F1ED8"/>
    <w:rsid w:val="008F23F1"/>
    <w:rsid w:val="008F2A4B"/>
    <w:rsid w:val="009055E9"/>
    <w:rsid w:val="009243D2"/>
    <w:rsid w:val="009257F9"/>
    <w:rsid w:val="00931376"/>
    <w:rsid w:val="00932339"/>
    <w:rsid w:val="00933F03"/>
    <w:rsid w:val="00942424"/>
    <w:rsid w:val="0096451F"/>
    <w:rsid w:val="00964798"/>
    <w:rsid w:val="00975182"/>
    <w:rsid w:val="00975BFB"/>
    <w:rsid w:val="00977ED2"/>
    <w:rsid w:val="00992917"/>
    <w:rsid w:val="009A2ECB"/>
    <w:rsid w:val="009B25E1"/>
    <w:rsid w:val="009B6592"/>
    <w:rsid w:val="009C0E8E"/>
    <w:rsid w:val="009C0FFB"/>
    <w:rsid w:val="009C45F1"/>
    <w:rsid w:val="009C7FAE"/>
    <w:rsid w:val="009D2834"/>
    <w:rsid w:val="009E5A35"/>
    <w:rsid w:val="009F2AEE"/>
    <w:rsid w:val="009F733C"/>
    <w:rsid w:val="00A012B5"/>
    <w:rsid w:val="00A0171D"/>
    <w:rsid w:val="00A033D2"/>
    <w:rsid w:val="00A269EF"/>
    <w:rsid w:val="00A35893"/>
    <w:rsid w:val="00A46F16"/>
    <w:rsid w:val="00A5145C"/>
    <w:rsid w:val="00A62CE1"/>
    <w:rsid w:val="00A66D47"/>
    <w:rsid w:val="00A77192"/>
    <w:rsid w:val="00A77274"/>
    <w:rsid w:val="00A83A9B"/>
    <w:rsid w:val="00A84AA5"/>
    <w:rsid w:val="00A919BA"/>
    <w:rsid w:val="00A922A3"/>
    <w:rsid w:val="00AA0368"/>
    <w:rsid w:val="00AA0DE9"/>
    <w:rsid w:val="00AC2159"/>
    <w:rsid w:val="00AD19C9"/>
    <w:rsid w:val="00AD3669"/>
    <w:rsid w:val="00AE5ECF"/>
    <w:rsid w:val="00AF0008"/>
    <w:rsid w:val="00AF14C3"/>
    <w:rsid w:val="00B035AB"/>
    <w:rsid w:val="00B4223E"/>
    <w:rsid w:val="00B46191"/>
    <w:rsid w:val="00B55B4F"/>
    <w:rsid w:val="00B57954"/>
    <w:rsid w:val="00B618B4"/>
    <w:rsid w:val="00B63CAB"/>
    <w:rsid w:val="00B869E1"/>
    <w:rsid w:val="00B86FD0"/>
    <w:rsid w:val="00BA5CEC"/>
    <w:rsid w:val="00BB4200"/>
    <w:rsid w:val="00BB4BA8"/>
    <w:rsid w:val="00BC5B10"/>
    <w:rsid w:val="00BC7944"/>
    <w:rsid w:val="00BC7D5B"/>
    <w:rsid w:val="00BD0971"/>
    <w:rsid w:val="00BD511A"/>
    <w:rsid w:val="00BE4E45"/>
    <w:rsid w:val="00BF3997"/>
    <w:rsid w:val="00BF5053"/>
    <w:rsid w:val="00BF7730"/>
    <w:rsid w:val="00C04EA6"/>
    <w:rsid w:val="00C12D8C"/>
    <w:rsid w:val="00C33341"/>
    <w:rsid w:val="00C4053E"/>
    <w:rsid w:val="00C41449"/>
    <w:rsid w:val="00C507A0"/>
    <w:rsid w:val="00C577C6"/>
    <w:rsid w:val="00C62699"/>
    <w:rsid w:val="00C76EF5"/>
    <w:rsid w:val="00C8159B"/>
    <w:rsid w:val="00C85A34"/>
    <w:rsid w:val="00C91107"/>
    <w:rsid w:val="00C91B23"/>
    <w:rsid w:val="00C91F16"/>
    <w:rsid w:val="00CA3C09"/>
    <w:rsid w:val="00CB7656"/>
    <w:rsid w:val="00CC5516"/>
    <w:rsid w:val="00CF1AF0"/>
    <w:rsid w:val="00CF5DF0"/>
    <w:rsid w:val="00D02076"/>
    <w:rsid w:val="00D16ABB"/>
    <w:rsid w:val="00D2091A"/>
    <w:rsid w:val="00D21950"/>
    <w:rsid w:val="00D22567"/>
    <w:rsid w:val="00D23330"/>
    <w:rsid w:val="00D307B2"/>
    <w:rsid w:val="00D411C1"/>
    <w:rsid w:val="00D53F10"/>
    <w:rsid w:val="00D57F93"/>
    <w:rsid w:val="00D9719D"/>
    <w:rsid w:val="00DA41A2"/>
    <w:rsid w:val="00DA74E6"/>
    <w:rsid w:val="00DC7252"/>
    <w:rsid w:val="00DE1295"/>
    <w:rsid w:val="00DF760E"/>
    <w:rsid w:val="00E03A8E"/>
    <w:rsid w:val="00E03D72"/>
    <w:rsid w:val="00E06E3C"/>
    <w:rsid w:val="00E15AE7"/>
    <w:rsid w:val="00E21FA1"/>
    <w:rsid w:val="00E23801"/>
    <w:rsid w:val="00E40D27"/>
    <w:rsid w:val="00E41FBA"/>
    <w:rsid w:val="00E42E6E"/>
    <w:rsid w:val="00E45603"/>
    <w:rsid w:val="00E5573F"/>
    <w:rsid w:val="00E9207B"/>
    <w:rsid w:val="00E93774"/>
    <w:rsid w:val="00E937B5"/>
    <w:rsid w:val="00EB091F"/>
    <w:rsid w:val="00EB3730"/>
    <w:rsid w:val="00EB7685"/>
    <w:rsid w:val="00EC11A8"/>
    <w:rsid w:val="00ED2228"/>
    <w:rsid w:val="00ED73A5"/>
    <w:rsid w:val="00EF231F"/>
    <w:rsid w:val="00F04EE9"/>
    <w:rsid w:val="00F14AC1"/>
    <w:rsid w:val="00F37F08"/>
    <w:rsid w:val="00F54083"/>
    <w:rsid w:val="00F6788C"/>
    <w:rsid w:val="00F90232"/>
    <w:rsid w:val="00FA016E"/>
    <w:rsid w:val="00FA150E"/>
    <w:rsid w:val="00FA6BDC"/>
    <w:rsid w:val="00FB0914"/>
    <w:rsid w:val="00FE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4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D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53EB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C04E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2E27"/>
  </w:style>
  <w:style w:type="paragraph" w:styleId="Voettekst">
    <w:name w:val="footer"/>
    <w:basedOn w:val="Standaard"/>
    <w:link w:val="Voet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2E27"/>
  </w:style>
  <w:style w:type="character" w:styleId="Hyperlink">
    <w:name w:val="Hyperlink"/>
    <w:basedOn w:val="Standaardalinea-lettertype"/>
    <w:uiPriority w:val="99"/>
    <w:unhideWhenUsed/>
    <w:rsid w:val="003A0A8F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F2A4B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7A5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4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D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53EB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C04E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2E27"/>
  </w:style>
  <w:style w:type="paragraph" w:styleId="Voettekst">
    <w:name w:val="footer"/>
    <w:basedOn w:val="Standaard"/>
    <w:link w:val="Voet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2E27"/>
  </w:style>
  <w:style w:type="character" w:styleId="Hyperlink">
    <w:name w:val="Hyperlink"/>
    <w:basedOn w:val="Standaardalinea-lettertype"/>
    <w:uiPriority w:val="99"/>
    <w:unhideWhenUsed/>
    <w:rsid w:val="003A0A8F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F2A4B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7A5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4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7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8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3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21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80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3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60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6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916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1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59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1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86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55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41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53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49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56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31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5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52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64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147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2769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865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039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6832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210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29991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373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4870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1064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3632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6179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470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910741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78374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702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01498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90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60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9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68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5E76F-188B-4696-8F7D-8AAE0DDB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 vries</dc:creator>
  <cp:keywords/>
  <dc:description/>
  <cp:lastModifiedBy>jan de vries</cp:lastModifiedBy>
  <cp:revision>17</cp:revision>
  <cp:lastPrinted>2016-05-25T19:08:00Z</cp:lastPrinted>
  <dcterms:created xsi:type="dcterms:W3CDTF">2018-12-06T13:47:00Z</dcterms:created>
  <dcterms:modified xsi:type="dcterms:W3CDTF">2018-12-13T16:37:00Z</dcterms:modified>
</cp:coreProperties>
</file>