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B7" w:rsidRPr="004A18B7" w:rsidRDefault="00990D3A">
      <w:pPr>
        <w:rPr>
          <w:b/>
          <w:sz w:val="28"/>
          <w:szCs w:val="28"/>
        </w:rPr>
      </w:pPr>
      <w:r w:rsidRPr="004A18B7">
        <w:rPr>
          <w:b/>
          <w:sz w:val="28"/>
          <w:szCs w:val="28"/>
        </w:rPr>
        <w:t>Achtergrond</w:t>
      </w:r>
    </w:p>
    <w:p w:rsidR="006A275C" w:rsidRPr="004A18B7" w:rsidRDefault="00711E57">
      <w:pPr>
        <w:rPr>
          <w:sz w:val="24"/>
          <w:szCs w:val="24"/>
        </w:rPr>
      </w:pPr>
      <w:r w:rsidRPr="004A18B7">
        <w:rPr>
          <w:sz w:val="24"/>
          <w:szCs w:val="24"/>
        </w:rPr>
        <w:t xml:space="preserve">Gelet op aantal huurders, diversiteit en leeftijdsopbouw bewoners, zal naar verwachting bewonerscommissie Klankbord Warande  </w:t>
      </w:r>
      <w:r w:rsidR="00612A1D" w:rsidRPr="004A18B7">
        <w:rPr>
          <w:sz w:val="24"/>
          <w:szCs w:val="24"/>
        </w:rPr>
        <w:t xml:space="preserve">altijd </w:t>
      </w:r>
      <w:r w:rsidR="0046689F" w:rsidRPr="004A18B7">
        <w:rPr>
          <w:sz w:val="24"/>
          <w:szCs w:val="24"/>
        </w:rPr>
        <w:t xml:space="preserve">een minimale bezetting kennen. </w:t>
      </w:r>
      <w:r w:rsidR="00781D50" w:rsidRPr="004A18B7">
        <w:rPr>
          <w:sz w:val="24"/>
          <w:szCs w:val="24"/>
        </w:rPr>
        <w:t>Van e</w:t>
      </w:r>
      <w:r w:rsidR="005517C3" w:rsidRPr="004A18B7">
        <w:rPr>
          <w:sz w:val="24"/>
          <w:szCs w:val="24"/>
        </w:rPr>
        <w:t>en bewonerscommissie besta</w:t>
      </w:r>
      <w:r w:rsidR="00402C29" w:rsidRPr="004A18B7">
        <w:rPr>
          <w:sz w:val="24"/>
          <w:szCs w:val="24"/>
        </w:rPr>
        <w:t xml:space="preserve">ande uit hooguit twee of drie </w:t>
      </w:r>
      <w:r w:rsidR="005517C3" w:rsidRPr="004A18B7">
        <w:rPr>
          <w:sz w:val="24"/>
          <w:szCs w:val="24"/>
        </w:rPr>
        <w:t xml:space="preserve"> huurders</w:t>
      </w:r>
      <w:r w:rsidR="00612A1D" w:rsidRPr="004A18B7">
        <w:rPr>
          <w:sz w:val="24"/>
          <w:szCs w:val="24"/>
        </w:rPr>
        <w:t xml:space="preserve">, en zeker in geval van een eenmansbewonerscommissie, </w:t>
      </w:r>
      <w:r w:rsidR="00781D50" w:rsidRPr="004A18B7">
        <w:rPr>
          <w:sz w:val="24"/>
          <w:szCs w:val="24"/>
        </w:rPr>
        <w:t xml:space="preserve">is altijd de vraag: Worden wel de juiste signalen </w:t>
      </w:r>
      <w:r w:rsidR="00612A1D" w:rsidRPr="004A18B7">
        <w:rPr>
          <w:sz w:val="24"/>
          <w:szCs w:val="24"/>
        </w:rPr>
        <w:t xml:space="preserve">m.b.t. tot de kwaliteit van wonen opgepikt d.w.z. </w:t>
      </w:r>
      <w:r w:rsidR="00781D50" w:rsidRPr="004A18B7">
        <w:rPr>
          <w:sz w:val="24"/>
          <w:szCs w:val="24"/>
        </w:rPr>
        <w:t xml:space="preserve">representatief voor wat er leeft onder de achterban? </w:t>
      </w:r>
      <w:r w:rsidR="00402C29" w:rsidRPr="004A18B7">
        <w:rPr>
          <w:sz w:val="24"/>
          <w:szCs w:val="24"/>
        </w:rPr>
        <w:t xml:space="preserve"> </w:t>
      </w:r>
      <w:r w:rsidR="00781D50" w:rsidRPr="004A18B7">
        <w:rPr>
          <w:sz w:val="24"/>
          <w:szCs w:val="24"/>
        </w:rPr>
        <w:t>Weet het hoe de meerderheid van de bewoners denkt over bepa</w:t>
      </w:r>
      <w:r w:rsidR="00612A1D" w:rsidRPr="004A18B7">
        <w:rPr>
          <w:sz w:val="24"/>
          <w:szCs w:val="24"/>
        </w:rPr>
        <w:t>alde woon-</w:t>
      </w:r>
      <w:r w:rsidR="00781D50" w:rsidRPr="004A18B7">
        <w:rPr>
          <w:sz w:val="24"/>
          <w:szCs w:val="24"/>
        </w:rPr>
        <w:t xml:space="preserve">gerelateerde zaken? </w:t>
      </w:r>
      <w:r w:rsidR="00612A1D" w:rsidRPr="004A18B7">
        <w:rPr>
          <w:sz w:val="24"/>
          <w:szCs w:val="24"/>
        </w:rPr>
        <w:t>Is er voldoende draagvlak onder bewoners voor aanpak van  specifieke woonklachten en ideeën voor woonverbeteringen?</w:t>
      </w:r>
    </w:p>
    <w:p w:rsidR="006A275C" w:rsidRDefault="006A275C">
      <w:r w:rsidRPr="006A275C">
        <w:rPr>
          <w:noProof/>
          <w:lang w:eastAsia="nl-NL"/>
        </w:rPr>
        <w:drawing>
          <wp:inline distT="0" distB="0" distL="0" distR="0" wp14:anchorId="38ECBEB4" wp14:editId="6D5CC0A7">
            <wp:extent cx="2499359" cy="18745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7054" cy="188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2784" w:rsidRPr="000E2784">
        <w:rPr>
          <w:noProof/>
          <w:lang w:eastAsia="nl-NL"/>
        </w:rPr>
        <w:drawing>
          <wp:inline distT="0" distB="0" distL="0" distR="0" wp14:anchorId="1308A8F5" wp14:editId="4E4668AA">
            <wp:extent cx="2508066" cy="1881051"/>
            <wp:effectExtent l="0" t="0" r="6985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3381" cy="187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D3A" w:rsidRPr="004A18B7" w:rsidRDefault="00402C29">
      <w:pPr>
        <w:rPr>
          <w:sz w:val="24"/>
          <w:szCs w:val="24"/>
        </w:rPr>
      </w:pPr>
      <w:r w:rsidRPr="004A18B7">
        <w:rPr>
          <w:sz w:val="24"/>
          <w:szCs w:val="24"/>
        </w:rPr>
        <w:t xml:space="preserve">Om niet iedere keer voor hiervoor in aanmerking komende  aangelegenheden </w:t>
      </w:r>
      <w:r w:rsidR="00580BC5" w:rsidRPr="004A18B7">
        <w:rPr>
          <w:sz w:val="24"/>
          <w:szCs w:val="24"/>
        </w:rPr>
        <w:t xml:space="preserve">met </w:t>
      </w:r>
      <w:r w:rsidRPr="004A18B7">
        <w:rPr>
          <w:sz w:val="24"/>
          <w:szCs w:val="24"/>
        </w:rPr>
        <w:t>het comple</w:t>
      </w:r>
      <w:r w:rsidR="00F32A6B" w:rsidRPr="004A18B7">
        <w:rPr>
          <w:sz w:val="24"/>
          <w:szCs w:val="24"/>
        </w:rPr>
        <w:t>te huurdersbestand te moeten</w:t>
      </w:r>
      <w:r w:rsidR="00580BC5" w:rsidRPr="004A18B7">
        <w:rPr>
          <w:sz w:val="24"/>
          <w:szCs w:val="24"/>
        </w:rPr>
        <w:t xml:space="preserve"> overleggen</w:t>
      </w:r>
      <w:r w:rsidRPr="004A18B7">
        <w:rPr>
          <w:sz w:val="24"/>
          <w:szCs w:val="24"/>
        </w:rPr>
        <w:t xml:space="preserve">, is een bewonersraad geformeerd. </w:t>
      </w:r>
      <w:r w:rsidR="00180AAC" w:rsidRPr="004A18B7">
        <w:rPr>
          <w:sz w:val="24"/>
          <w:szCs w:val="24"/>
        </w:rPr>
        <w:t>De bewonersraad is een puur intern bewonersorgaan</w:t>
      </w:r>
      <w:r w:rsidR="00CC19B2" w:rsidRPr="004A18B7">
        <w:rPr>
          <w:sz w:val="24"/>
          <w:szCs w:val="24"/>
        </w:rPr>
        <w:t>,</w:t>
      </w:r>
      <w:r w:rsidR="00180AAC" w:rsidRPr="004A18B7">
        <w:rPr>
          <w:sz w:val="24"/>
          <w:szCs w:val="24"/>
        </w:rPr>
        <w:t xml:space="preserve"> bedacht en in het leven geroepen door </w:t>
      </w:r>
      <w:r w:rsidR="00877492">
        <w:rPr>
          <w:sz w:val="24"/>
          <w:szCs w:val="24"/>
        </w:rPr>
        <w:t xml:space="preserve">de bewonerscommissie </w:t>
      </w:r>
      <w:r w:rsidR="00180AAC" w:rsidRPr="004A18B7">
        <w:rPr>
          <w:sz w:val="24"/>
          <w:szCs w:val="24"/>
        </w:rPr>
        <w:t xml:space="preserve">Klankbord Warande. </w:t>
      </w:r>
      <w:r w:rsidR="00580BC5" w:rsidRPr="004A18B7">
        <w:rPr>
          <w:sz w:val="24"/>
          <w:szCs w:val="24"/>
        </w:rPr>
        <w:t xml:space="preserve">In het kader van de wet op het overleg huurders verhuurder komt de term bewonersraad dan ook niet voor.  </w:t>
      </w:r>
      <w:r w:rsidR="00CC19B2" w:rsidRPr="004A18B7">
        <w:rPr>
          <w:sz w:val="24"/>
          <w:szCs w:val="24"/>
        </w:rPr>
        <w:t xml:space="preserve"> </w:t>
      </w:r>
      <w:r w:rsidR="00580BC5" w:rsidRPr="004A18B7">
        <w:rPr>
          <w:sz w:val="24"/>
          <w:szCs w:val="24"/>
        </w:rPr>
        <w:t xml:space="preserve"> </w:t>
      </w:r>
      <w:r w:rsidR="005517C3" w:rsidRPr="004A18B7">
        <w:rPr>
          <w:sz w:val="24"/>
          <w:szCs w:val="24"/>
        </w:rPr>
        <w:t xml:space="preserve">    </w:t>
      </w:r>
      <w:r w:rsidR="00711E57" w:rsidRPr="004A18B7">
        <w:rPr>
          <w:sz w:val="24"/>
          <w:szCs w:val="24"/>
        </w:rPr>
        <w:t xml:space="preserve"> </w:t>
      </w:r>
      <w:r w:rsidR="00961603" w:rsidRPr="004A18B7">
        <w:rPr>
          <w:sz w:val="24"/>
          <w:szCs w:val="24"/>
        </w:rPr>
        <w:t xml:space="preserve"> </w:t>
      </w:r>
    </w:p>
    <w:p w:rsidR="003F73B1" w:rsidRDefault="003F73B1">
      <w:pPr>
        <w:rPr>
          <w:b/>
          <w:sz w:val="24"/>
          <w:szCs w:val="24"/>
        </w:rPr>
      </w:pPr>
    </w:p>
    <w:p w:rsidR="00990D3A" w:rsidRPr="004A18B7" w:rsidRDefault="00990D3A">
      <w:pPr>
        <w:rPr>
          <w:b/>
          <w:sz w:val="28"/>
          <w:szCs w:val="28"/>
        </w:rPr>
      </w:pPr>
      <w:r w:rsidRPr="004A18B7">
        <w:rPr>
          <w:b/>
          <w:sz w:val="28"/>
          <w:szCs w:val="28"/>
        </w:rPr>
        <w:t>Doel</w:t>
      </w:r>
    </w:p>
    <w:p w:rsidR="00283BBA" w:rsidRPr="004A18B7" w:rsidRDefault="00283BBA">
      <w:pPr>
        <w:rPr>
          <w:sz w:val="24"/>
          <w:szCs w:val="24"/>
        </w:rPr>
      </w:pPr>
      <w:r w:rsidRPr="004A18B7">
        <w:rPr>
          <w:sz w:val="24"/>
          <w:szCs w:val="24"/>
        </w:rPr>
        <w:t>De bewonersraad fungeert als een consul</w:t>
      </w:r>
      <w:r w:rsidR="002D3038">
        <w:rPr>
          <w:sz w:val="24"/>
          <w:szCs w:val="24"/>
        </w:rPr>
        <w:t>t</w:t>
      </w:r>
      <w:r w:rsidRPr="004A18B7">
        <w:rPr>
          <w:sz w:val="24"/>
          <w:szCs w:val="24"/>
        </w:rPr>
        <w:t xml:space="preserve">atie-orgaan voor Klankbord Warande. Na consultatie worden uitspraken en beslissingen van de bewonersraad door Klankbord Warande als bindend beschouwd. </w:t>
      </w:r>
    </w:p>
    <w:p w:rsidR="00283BBA" w:rsidRPr="004A18B7" w:rsidRDefault="00FE17C2">
      <w:pPr>
        <w:rPr>
          <w:sz w:val="24"/>
          <w:szCs w:val="24"/>
        </w:rPr>
      </w:pPr>
      <w:r w:rsidRPr="004A18B7">
        <w:rPr>
          <w:sz w:val="24"/>
          <w:szCs w:val="24"/>
        </w:rPr>
        <w:t>O</w:t>
      </w:r>
      <w:r w:rsidR="00283BBA" w:rsidRPr="004A18B7">
        <w:rPr>
          <w:sz w:val="24"/>
          <w:szCs w:val="24"/>
        </w:rPr>
        <w:t xml:space="preserve">nderwerpen </w:t>
      </w:r>
      <w:r w:rsidRPr="004A18B7">
        <w:rPr>
          <w:sz w:val="24"/>
          <w:szCs w:val="24"/>
        </w:rPr>
        <w:t xml:space="preserve">die aan de bewonersraad voorgelegd </w:t>
      </w:r>
      <w:r w:rsidR="00F32A6B" w:rsidRPr="004A18B7">
        <w:rPr>
          <w:sz w:val="24"/>
          <w:szCs w:val="24"/>
        </w:rPr>
        <w:t>worden, betreffen onder meer naar categorie</w:t>
      </w:r>
      <w:r w:rsidRPr="004A18B7">
        <w:rPr>
          <w:sz w:val="24"/>
          <w:szCs w:val="24"/>
        </w:rPr>
        <w:t xml:space="preserve"> </w:t>
      </w:r>
      <w:r w:rsidR="006A275C" w:rsidRPr="004A18B7">
        <w:rPr>
          <w:sz w:val="24"/>
          <w:szCs w:val="24"/>
        </w:rPr>
        <w:t>:</w:t>
      </w:r>
    </w:p>
    <w:p w:rsidR="00EB0097" w:rsidRPr="004A18B7" w:rsidRDefault="00EC7774" w:rsidP="00283BBA">
      <w:pPr>
        <w:numPr>
          <w:ilvl w:val="0"/>
          <w:numId w:val="1"/>
        </w:numPr>
        <w:rPr>
          <w:sz w:val="24"/>
          <w:szCs w:val="24"/>
        </w:rPr>
      </w:pPr>
      <w:r w:rsidRPr="004A18B7">
        <w:rPr>
          <w:sz w:val="24"/>
          <w:szCs w:val="24"/>
        </w:rPr>
        <w:t>Interne publicaties of berichten aan bewoners met verwijzing naar of aanvulling op algemene huisregels in huurcontract</w:t>
      </w:r>
    </w:p>
    <w:p w:rsidR="00EB0097" w:rsidRPr="004A18B7" w:rsidRDefault="00EC7774" w:rsidP="00283BBA">
      <w:pPr>
        <w:numPr>
          <w:ilvl w:val="0"/>
          <w:numId w:val="1"/>
        </w:numPr>
        <w:rPr>
          <w:sz w:val="24"/>
          <w:szCs w:val="24"/>
        </w:rPr>
      </w:pPr>
      <w:r w:rsidRPr="004A18B7">
        <w:rPr>
          <w:sz w:val="24"/>
          <w:szCs w:val="24"/>
        </w:rPr>
        <w:t>Voornemen beleidswijziging vb&amp;t</w:t>
      </w:r>
    </w:p>
    <w:p w:rsidR="00EB0097" w:rsidRPr="004A18B7" w:rsidRDefault="00EC7774" w:rsidP="00283BBA">
      <w:pPr>
        <w:numPr>
          <w:ilvl w:val="0"/>
          <w:numId w:val="1"/>
        </w:numPr>
        <w:rPr>
          <w:sz w:val="24"/>
          <w:szCs w:val="24"/>
        </w:rPr>
      </w:pPr>
      <w:r w:rsidRPr="004A18B7">
        <w:rPr>
          <w:sz w:val="24"/>
          <w:szCs w:val="24"/>
        </w:rPr>
        <w:t xml:space="preserve">Interne toetsing opgevangen bewonerssignalen/woonklachten, woonwensen en ideeën  voorafgaande aan externe actie </w:t>
      </w:r>
    </w:p>
    <w:p w:rsidR="00EB0097" w:rsidRPr="004A18B7" w:rsidRDefault="003F73B1" w:rsidP="00283BB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Beleid b</w:t>
      </w:r>
      <w:r w:rsidR="00EC7774" w:rsidRPr="004A18B7">
        <w:rPr>
          <w:sz w:val="24"/>
          <w:szCs w:val="24"/>
        </w:rPr>
        <w:t>ewonerscommissie</w:t>
      </w:r>
    </w:p>
    <w:p w:rsidR="00FE17C2" w:rsidRPr="004A18B7" w:rsidRDefault="00EC7774" w:rsidP="00FE17C2">
      <w:pPr>
        <w:numPr>
          <w:ilvl w:val="0"/>
          <w:numId w:val="1"/>
        </w:numPr>
        <w:rPr>
          <w:sz w:val="24"/>
          <w:szCs w:val="24"/>
        </w:rPr>
      </w:pPr>
      <w:r w:rsidRPr="004A18B7">
        <w:rPr>
          <w:sz w:val="24"/>
          <w:szCs w:val="24"/>
        </w:rPr>
        <w:t xml:space="preserve">Verlichtingsmanagement algemene ruimten </w:t>
      </w:r>
    </w:p>
    <w:p w:rsidR="000E2784" w:rsidRPr="00283BBA" w:rsidRDefault="000E2784" w:rsidP="000E2784">
      <w:r w:rsidRPr="000E2784">
        <w:rPr>
          <w:noProof/>
          <w:lang w:eastAsia="nl-NL"/>
        </w:rPr>
        <w:drawing>
          <wp:inline distT="0" distB="0" distL="0" distR="0" wp14:anchorId="213DB89A" wp14:editId="57DFB6F3">
            <wp:extent cx="2486297" cy="1864723"/>
            <wp:effectExtent l="0" t="0" r="0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8576" cy="186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784">
        <w:rPr>
          <w:noProof/>
          <w:lang w:eastAsia="nl-NL"/>
        </w:rPr>
        <w:drawing>
          <wp:inline distT="0" distB="0" distL="0" distR="0" wp14:anchorId="24B4AF1F" wp14:editId="42AF03DD">
            <wp:extent cx="2555967" cy="1916974"/>
            <wp:effectExtent l="0" t="0" r="0" b="762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1203" cy="192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2784">
        <w:rPr>
          <w:noProof/>
          <w:lang w:eastAsia="nl-NL"/>
        </w:rPr>
        <w:drawing>
          <wp:inline distT="0" distB="0" distL="0" distR="0" wp14:anchorId="790A89C5" wp14:editId="24544DB1">
            <wp:extent cx="2412275" cy="1809206"/>
            <wp:effectExtent l="0" t="0" r="762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7276" cy="181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5C" w:rsidRDefault="006A275C"/>
    <w:p w:rsidR="00990D3A" w:rsidRPr="004A18B7" w:rsidRDefault="00990D3A">
      <w:pPr>
        <w:rPr>
          <w:b/>
          <w:sz w:val="28"/>
          <w:szCs w:val="28"/>
        </w:rPr>
      </w:pPr>
      <w:r w:rsidRPr="004A18B7">
        <w:rPr>
          <w:b/>
          <w:sz w:val="28"/>
          <w:szCs w:val="28"/>
        </w:rPr>
        <w:t>Inrichting en werkwijze</w:t>
      </w:r>
    </w:p>
    <w:p w:rsidR="00FE17C2" w:rsidRPr="004A18B7" w:rsidRDefault="00FE17C2">
      <w:pPr>
        <w:rPr>
          <w:sz w:val="24"/>
          <w:szCs w:val="24"/>
        </w:rPr>
      </w:pPr>
      <w:r w:rsidRPr="004A18B7">
        <w:rPr>
          <w:sz w:val="24"/>
          <w:szCs w:val="24"/>
        </w:rPr>
        <w:t>Bij voorkeur dient de bewonersraad uit 5 of meer huurders te bestaan. E</w:t>
      </w:r>
      <w:r w:rsidR="003F73B1">
        <w:rPr>
          <w:sz w:val="24"/>
          <w:szCs w:val="24"/>
        </w:rPr>
        <w:t>e</w:t>
      </w:r>
      <w:r w:rsidRPr="004A18B7">
        <w:rPr>
          <w:sz w:val="24"/>
          <w:szCs w:val="24"/>
        </w:rPr>
        <w:t>n bezet</w:t>
      </w:r>
      <w:r w:rsidR="00726C03" w:rsidRPr="004A18B7">
        <w:rPr>
          <w:sz w:val="24"/>
          <w:szCs w:val="24"/>
        </w:rPr>
        <w:t>ting van 4 huurders wordt als een</w:t>
      </w:r>
      <w:r w:rsidRPr="004A18B7">
        <w:rPr>
          <w:sz w:val="24"/>
          <w:szCs w:val="24"/>
        </w:rPr>
        <w:t xml:space="preserve"> minima</w:t>
      </w:r>
      <w:r w:rsidR="00CB726C" w:rsidRPr="004A18B7">
        <w:rPr>
          <w:sz w:val="24"/>
          <w:szCs w:val="24"/>
        </w:rPr>
        <w:t xml:space="preserve">al acceptabele </w:t>
      </w:r>
      <w:r w:rsidR="00726C03" w:rsidRPr="004A18B7">
        <w:rPr>
          <w:sz w:val="24"/>
          <w:szCs w:val="24"/>
        </w:rPr>
        <w:t xml:space="preserve">bezetting gezien </w:t>
      </w:r>
      <w:r w:rsidR="00877492">
        <w:rPr>
          <w:sz w:val="24"/>
          <w:szCs w:val="24"/>
        </w:rPr>
        <w:t>doch</w:t>
      </w:r>
      <w:r w:rsidR="003F73B1">
        <w:rPr>
          <w:sz w:val="24"/>
          <w:szCs w:val="24"/>
        </w:rPr>
        <w:t xml:space="preserve"> voor een </w:t>
      </w:r>
      <w:r w:rsidR="00726C03" w:rsidRPr="004A18B7">
        <w:rPr>
          <w:sz w:val="24"/>
          <w:szCs w:val="24"/>
        </w:rPr>
        <w:t xml:space="preserve">tijdsduur van hooguit 1 jaar. </w:t>
      </w:r>
      <w:r w:rsidR="0081106F" w:rsidRPr="004A18B7">
        <w:rPr>
          <w:sz w:val="24"/>
          <w:szCs w:val="24"/>
        </w:rPr>
        <w:t xml:space="preserve">In principe is er geen limiet op het aantal bewonersraadleden doch een eventuele uitbreiding boven </w:t>
      </w:r>
      <w:r w:rsidR="003F73B1">
        <w:rPr>
          <w:sz w:val="24"/>
          <w:szCs w:val="24"/>
        </w:rPr>
        <w:t xml:space="preserve">8 </w:t>
      </w:r>
      <w:r w:rsidR="0081106F" w:rsidRPr="004A18B7">
        <w:rPr>
          <w:sz w:val="24"/>
          <w:szCs w:val="24"/>
        </w:rPr>
        <w:t xml:space="preserve">leden zal niet automatisch geïmplementeerd worden en afhankelijk gemaakt worden van een nadere beoordeling of dit  aantal nog werkbaar blijft.  </w:t>
      </w:r>
    </w:p>
    <w:p w:rsidR="00726C03" w:rsidRPr="004A18B7" w:rsidRDefault="00CB726C">
      <w:pPr>
        <w:rPr>
          <w:sz w:val="24"/>
          <w:szCs w:val="24"/>
        </w:rPr>
      </w:pPr>
      <w:r w:rsidRPr="004A18B7">
        <w:rPr>
          <w:sz w:val="24"/>
          <w:szCs w:val="24"/>
        </w:rPr>
        <w:t>Bij een bezetting van 5 of meer neemt de bewonersraad besluiten op basis van een ruime meerderheid. Een ruime meerderheid betekent in geval van 5 leden, dat met 4 leden vóór en 1 lid tegen een bepaald voorstel is aangenomen. Voor 6 en 7 leden betekent dit 5 leden vóór, etc. In gev</w:t>
      </w:r>
      <w:r w:rsidR="00726C03" w:rsidRPr="004A18B7">
        <w:rPr>
          <w:sz w:val="24"/>
          <w:szCs w:val="24"/>
        </w:rPr>
        <w:t xml:space="preserve">al de bewonersraad tijdelijk slechts 4 leden telt, worden besluiten alleen genomen op basis van unanimiteit. </w:t>
      </w:r>
    </w:p>
    <w:p w:rsidR="00CB6271" w:rsidRPr="004A18B7" w:rsidRDefault="001D07AE">
      <w:pPr>
        <w:rPr>
          <w:sz w:val="24"/>
          <w:szCs w:val="24"/>
        </w:rPr>
      </w:pPr>
      <w:r w:rsidRPr="004A18B7">
        <w:rPr>
          <w:sz w:val="24"/>
          <w:szCs w:val="24"/>
        </w:rPr>
        <w:t>Om het tijdsbeslag op de bewonersraad beperkt te  houden, geschiedt c</w:t>
      </w:r>
      <w:r w:rsidR="00726C03" w:rsidRPr="004A18B7">
        <w:rPr>
          <w:sz w:val="24"/>
          <w:szCs w:val="24"/>
        </w:rPr>
        <w:t xml:space="preserve">onsultatie van de bewonersraad </w:t>
      </w:r>
      <w:r w:rsidRPr="004A18B7">
        <w:rPr>
          <w:sz w:val="24"/>
          <w:szCs w:val="24"/>
        </w:rPr>
        <w:t>per e-mail en</w:t>
      </w:r>
      <w:r w:rsidR="00824552">
        <w:rPr>
          <w:sz w:val="24"/>
          <w:szCs w:val="24"/>
        </w:rPr>
        <w:t xml:space="preserve"> alleen bij uitzondering zullen </w:t>
      </w:r>
      <w:r w:rsidRPr="004A18B7">
        <w:rPr>
          <w:sz w:val="24"/>
          <w:szCs w:val="24"/>
        </w:rPr>
        <w:t xml:space="preserve">bewonersraadvergaderingen </w:t>
      </w:r>
      <w:r w:rsidR="00824552">
        <w:rPr>
          <w:sz w:val="24"/>
          <w:szCs w:val="24"/>
        </w:rPr>
        <w:t xml:space="preserve">worden </w:t>
      </w:r>
      <w:r w:rsidRPr="004A18B7">
        <w:rPr>
          <w:sz w:val="24"/>
          <w:szCs w:val="24"/>
        </w:rPr>
        <w:t xml:space="preserve">belegd. </w:t>
      </w:r>
      <w:r w:rsidR="00F32A6B" w:rsidRPr="004A18B7">
        <w:rPr>
          <w:sz w:val="24"/>
          <w:szCs w:val="24"/>
        </w:rPr>
        <w:t xml:space="preserve">De uitdaging voor de bewonerscommissie is </w:t>
      </w:r>
      <w:r w:rsidR="008271BB" w:rsidRPr="004A18B7">
        <w:rPr>
          <w:sz w:val="24"/>
          <w:szCs w:val="24"/>
        </w:rPr>
        <w:t xml:space="preserve">dit elektronisch consultatieproces dusdanig in te richten dat </w:t>
      </w:r>
      <w:r w:rsidR="00F32A6B" w:rsidRPr="004A18B7">
        <w:rPr>
          <w:sz w:val="24"/>
          <w:szCs w:val="24"/>
        </w:rPr>
        <w:t>het gebrek aan onderlinge di</w:t>
      </w:r>
      <w:r w:rsidR="008271BB" w:rsidRPr="004A18B7">
        <w:rPr>
          <w:sz w:val="24"/>
          <w:szCs w:val="24"/>
        </w:rPr>
        <w:t xml:space="preserve">scussie (het aanhoren van elkaars beoordelingen en zienswijzen zoals bij een fysieke vergadering) zo veel </w:t>
      </w:r>
      <w:r w:rsidR="008271BB" w:rsidRPr="004A18B7">
        <w:rPr>
          <w:sz w:val="24"/>
          <w:szCs w:val="24"/>
        </w:rPr>
        <w:lastRenderedPageBreak/>
        <w:t>mogelijk gecompenseerd</w:t>
      </w:r>
      <w:r w:rsidR="004A18B7">
        <w:rPr>
          <w:sz w:val="24"/>
          <w:szCs w:val="24"/>
        </w:rPr>
        <w:t xml:space="preserve"> wordt. Een tweede beweegreden voor de keuze voor elektronische consultatie</w:t>
      </w:r>
      <w:r w:rsidR="008271BB" w:rsidRPr="004A18B7">
        <w:rPr>
          <w:sz w:val="24"/>
          <w:szCs w:val="24"/>
        </w:rPr>
        <w:t xml:space="preserve">, is om </w:t>
      </w:r>
      <w:r w:rsidR="00CB6271" w:rsidRPr="004A18B7">
        <w:rPr>
          <w:sz w:val="24"/>
          <w:szCs w:val="24"/>
        </w:rPr>
        <w:t xml:space="preserve">zitting in de bewonersraad ook mogelijk te maken voor huurders die delen van het jaar elders verblijven. </w:t>
      </w:r>
      <w:r w:rsidR="00A170D4" w:rsidRPr="004A18B7">
        <w:rPr>
          <w:sz w:val="24"/>
          <w:szCs w:val="24"/>
        </w:rPr>
        <w:t>Ter illustratie i</w:t>
      </w:r>
      <w:r w:rsidR="00186AD9">
        <w:rPr>
          <w:sz w:val="24"/>
          <w:szCs w:val="24"/>
        </w:rPr>
        <w:t xml:space="preserve">s een eenvoudig stroomschema </w:t>
      </w:r>
      <w:r w:rsidR="00A170D4" w:rsidRPr="004A18B7">
        <w:rPr>
          <w:sz w:val="24"/>
          <w:szCs w:val="24"/>
        </w:rPr>
        <w:t xml:space="preserve">hieronder opgenomen. </w:t>
      </w:r>
      <w:r w:rsidR="00186AD9">
        <w:rPr>
          <w:sz w:val="24"/>
          <w:szCs w:val="24"/>
        </w:rPr>
        <w:t>Niet opgenomen in dit stroomschema</w:t>
      </w:r>
      <w:r w:rsidR="00684283">
        <w:rPr>
          <w:sz w:val="24"/>
          <w:szCs w:val="24"/>
        </w:rPr>
        <w:t xml:space="preserve">, maar wel degelijk </w:t>
      </w:r>
      <w:r w:rsidR="00186AD9">
        <w:rPr>
          <w:sz w:val="24"/>
          <w:szCs w:val="24"/>
        </w:rPr>
        <w:t xml:space="preserve"> </w:t>
      </w:r>
      <w:r w:rsidR="00684283">
        <w:rPr>
          <w:sz w:val="24"/>
          <w:szCs w:val="24"/>
        </w:rPr>
        <w:t xml:space="preserve">een </w:t>
      </w:r>
      <w:r w:rsidR="00186AD9">
        <w:rPr>
          <w:sz w:val="24"/>
          <w:szCs w:val="24"/>
        </w:rPr>
        <w:t xml:space="preserve">afweging </w:t>
      </w:r>
      <w:r w:rsidR="00684283">
        <w:rPr>
          <w:sz w:val="24"/>
          <w:szCs w:val="24"/>
        </w:rPr>
        <w:t xml:space="preserve">voor de bewonersraad, is </w:t>
      </w:r>
      <w:r w:rsidR="00186AD9">
        <w:rPr>
          <w:sz w:val="24"/>
          <w:szCs w:val="24"/>
        </w:rPr>
        <w:t xml:space="preserve">een voorstel </w:t>
      </w:r>
      <w:r w:rsidR="00684283">
        <w:rPr>
          <w:sz w:val="24"/>
          <w:szCs w:val="24"/>
        </w:rPr>
        <w:t xml:space="preserve">eventueel </w:t>
      </w:r>
      <w:r w:rsidR="00186AD9">
        <w:rPr>
          <w:sz w:val="24"/>
          <w:szCs w:val="24"/>
        </w:rPr>
        <w:t>niet in behandeling t</w:t>
      </w:r>
      <w:r w:rsidR="00684283">
        <w:rPr>
          <w:sz w:val="24"/>
          <w:szCs w:val="24"/>
        </w:rPr>
        <w:t xml:space="preserve">e nemen. Dit  met het advies aan de bewonerscommissie hierover het gehele huurdersbestand de mogelijkheid te geven hun stem uit te brengen.   </w:t>
      </w:r>
      <w:r w:rsidR="00186AD9">
        <w:rPr>
          <w:sz w:val="24"/>
          <w:szCs w:val="24"/>
        </w:rPr>
        <w:t xml:space="preserve">    </w:t>
      </w:r>
      <w:r w:rsidR="004A18B7">
        <w:rPr>
          <w:sz w:val="24"/>
          <w:szCs w:val="24"/>
        </w:rPr>
        <w:t xml:space="preserve">  </w:t>
      </w:r>
    </w:p>
    <w:p w:rsidR="006E581B" w:rsidRPr="004A18B7" w:rsidRDefault="006E581B">
      <w:pPr>
        <w:rPr>
          <w:sz w:val="24"/>
          <w:szCs w:val="24"/>
        </w:rPr>
      </w:pPr>
      <w:r w:rsidRPr="004A18B7">
        <w:rPr>
          <w:noProof/>
          <w:sz w:val="24"/>
          <w:szCs w:val="24"/>
          <w:lang w:eastAsia="nl-NL"/>
        </w:rPr>
        <w:drawing>
          <wp:inline distT="0" distB="0" distL="0" distR="0" wp14:anchorId="3CBEEB72" wp14:editId="035B46D7">
            <wp:extent cx="3827417" cy="2870564"/>
            <wp:effectExtent l="0" t="0" r="1905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27955" cy="287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0D4" w:rsidRDefault="0088019C">
      <w:pPr>
        <w:rPr>
          <w:sz w:val="24"/>
          <w:szCs w:val="24"/>
        </w:rPr>
      </w:pPr>
      <w:r>
        <w:rPr>
          <w:sz w:val="24"/>
          <w:szCs w:val="24"/>
        </w:rPr>
        <w:t>Gelet op vorenstaande</w:t>
      </w:r>
      <w:r w:rsidR="00CB6271" w:rsidRPr="004A18B7">
        <w:rPr>
          <w:sz w:val="24"/>
          <w:szCs w:val="24"/>
        </w:rPr>
        <w:t xml:space="preserve"> is voor deelname aan de bewonersraad bereikbaarheid</w:t>
      </w:r>
      <w:r w:rsidR="008271BB" w:rsidRPr="004A18B7">
        <w:rPr>
          <w:sz w:val="24"/>
          <w:szCs w:val="24"/>
        </w:rPr>
        <w:t xml:space="preserve"> </w:t>
      </w:r>
      <w:r w:rsidR="00CB6271" w:rsidRPr="004A18B7">
        <w:rPr>
          <w:sz w:val="24"/>
          <w:szCs w:val="24"/>
        </w:rPr>
        <w:t>per e-mail een voorwaarde; om praktisc</w:t>
      </w:r>
      <w:r w:rsidR="000222BF">
        <w:rPr>
          <w:sz w:val="24"/>
          <w:szCs w:val="24"/>
        </w:rPr>
        <w:t>he redenen is voorts Nederlandstalig</w:t>
      </w:r>
      <w:r w:rsidR="007E3602">
        <w:rPr>
          <w:sz w:val="24"/>
          <w:szCs w:val="24"/>
        </w:rPr>
        <w:t xml:space="preserve"> </w:t>
      </w:r>
      <w:r w:rsidR="000222BF">
        <w:rPr>
          <w:sz w:val="24"/>
          <w:szCs w:val="24"/>
        </w:rPr>
        <w:t xml:space="preserve">zijn </w:t>
      </w:r>
      <w:r w:rsidR="00CB6271" w:rsidRPr="004A18B7">
        <w:rPr>
          <w:sz w:val="24"/>
          <w:szCs w:val="24"/>
        </w:rPr>
        <w:t xml:space="preserve"> een vereiste. </w:t>
      </w:r>
      <w:r w:rsidR="00815175" w:rsidRPr="004A18B7">
        <w:rPr>
          <w:sz w:val="24"/>
          <w:szCs w:val="24"/>
        </w:rPr>
        <w:t>Huurders of bewoners (maximaal 1 per huurder) kunnen zich aanmelden om de bewonersraad te versterken bij de zittende bewonersraad o</w:t>
      </w:r>
      <w:r w:rsidR="00B3607F">
        <w:rPr>
          <w:sz w:val="24"/>
          <w:szCs w:val="24"/>
        </w:rPr>
        <w:t>f de bewonerscommissie. D</w:t>
      </w:r>
      <w:r w:rsidR="00777CA6" w:rsidRPr="004A18B7">
        <w:rPr>
          <w:sz w:val="24"/>
          <w:szCs w:val="24"/>
        </w:rPr>
        <w:t xml:space="preserve">e duur van een zittingsperiode berust geheel op vrijwillige ter beschikkingstelling en is niet onderworpen aan een minimale of maximale termijn.  </w:t>
      </w:r>
    </w:p>
    <w:p w:rsidR="00684283" w:rsidRPr="004A18B7" w:rsidRDefault="00684283">
      <w:pPr>
        <w:rPr>
          <w:sz w:val="24"/>
          <w:szCs w:val="24"/>
        </w:rPr>
      </w:pPr>
      <w:r>
        <w:rPr>
          <w:sz w:val="24"/>
          <w:szCs w:val="24"/>
        </w:rPr>
        <w:t xml:space="preserve">Deze interne regeling voor de werkwijze is in deze eerste versie </w:t>
      </w:r>
      <w:r w:rsidR="005D41AD">
        <w:rPr>
          <w:sz w:val="24"/>
          <w:szCs w:val="24"/>
        </w:rPr>
        <w:t xml:space="preserve">met opzet zo minimaal mogelijk gehouden om </w:t>
      </w:r>
      <w:r w:rsidR="0088019C">
        <w:rPr>
          <w:sz w:val="24"/>
          <w:szCs w:val="24"/>
        </w:rPr>
        <w:t xml:space="preserve">voldoende </w:t>
      </w:r>
      <w:r w:rsidR="005D41AD">
        <w:rPr>
          <w:sz w:val="24"/>
          <w:szCs w:val="24"/>
        </w:rPr>
        <w:t>flexibel te blijven</w:t>
      </w:r>
      <w:r w:rsidR="0088019C">
        <w:rPr>
          <w:sz w:val="24"/>
          <w:szCs w:val="24"/>
        </w:rPr>
        <w:t xml:space="preserve"> bij de ingebruikname</w:t>
      </w:r>
      <w:r w:rsidR="003F73B1">
        <w:rPr>
          <w:sz w:val="24"/>
          <w:szCs w:val="24"/>
        </w:rPr>
        <w:t xml:space="preserve"> van dit nieuwe concept.  </w:t>
      </w:r>
      <w:r w:rsidR="005D41AD">
        <w:rPr>
          <w:sz w:val="24"/>
          <w:szCs w:val="24"/>
        </w:rPr>
        <w:t xml:space="preserve">Uitgangspunt is: </w:t>
      </w:r>
      <w:r w:rsidR="00AA2A14">
        <w:rPr>
          <w:sz w:val="24"/>
          <w:szCs w:val="24"/>
        </w:rPr>
        <w:t xml:space="preserve">(verdere) </w:t>
      </w:r>
      <w:r w:rsidR="005D41AD">
        <w:rPr>
          <w:sz w:val="24"/>
          <w:szCs w:val="24"/>
        </w:rPr>
        <w:t>regels naar behoefte. In de komende periode zullen de eerste ervaringen  worden opgedaan met dit nieuwe bewoners</w:t>
      </w:r>
      <w:r w:rsidR="00AA2A14">
        <w:rPr>
          <w:sz w:val="24"/>
          <w:szCs w:val="24"/>
        </w:rPr>
        <w:t>orgaan. In dat licht houdt</w:t>
      </w:r>
      <w:r w:rsidR="003F73B1">
        <w:rPr>
          <w:sz w:val="24"/>
          <w:szCs w:val="24"/>
        </w:rPr>
        <w:t xml:space="preserve"> deze regeling, gedurende </w:t>
      </w:r>
      <w:r w:rsidR="00AA2A14">
        <w:rPr>
          <w:sz w:val="24"/>
          <w:szCs w:val="24"/>
        </w:rPr>
        <w:t xml:space="preserve">de </w:t>
      </w:r>
      <w:r w:rsidR="00EB47CC">
        <w:rPr>
          <w:sz w:val="24"/>
          <w:szCs w:val="24"/>
        </w:rPr>
        <w:t>begin</w:t>
      </w:r>
      <w:r w:rsidR="00AA2A14">
        <w:rPr>
          <w:sz w:val="24"/>
          <w:szCs w:val="24"/>
        </w:rPr>
        <w:t>jaren</w:t>
      </w:r>
      <w:r w:rsidR="00EB47CC">
        <w:rPr>
          <w:sz w:val="24"/>
          <w:szCs w:val="24"/>
        </w:rPr>
        <w:t xml:space="preserve"> van de bewonersraad</w:t>
      </w:r>
      <w:r w:rsidR="003F73B1">
        <w:rPr>
          <w:sz w:val="24"/>
          <w:szCs w:val="24"/>
        </w:rPr>
        <w:t xml:space="preserve">, </w:t>
      </w:r>
      <w:r w:rsidR="00EB47CC">
        <w:rPr>
          <w:sz w:val="24"/>
          <w:szCs w:val="24"/>
        </w:rPr>
        <w:t>d</w:t>
      </w:r>
      <w:r w:rsidR="00AA2A14">
        <w:rPr>
          <w:sz w:val="24"/>
          <w:szCs w:val="24"/>
        </w:rPr>
        <w:t>e status van een ‘werkdocument’</w:t>
      </w:r>
      <w:r w:rsidR="003F73B1">
        <w:rPr>
          <w:sz w:val="24"/>
          <w:szCs w:val="24"/>
        </w:rPr>
        <w:t xml:space="preserve"> dat naar behoefte </w:t>
      </w:r>
      <w:r w:rsidR="00AA2A14">
        <w:rPr>
          <w:sz w:val="24"/>
          <w:szCs w:val="24"/>
        </w:rPr>
        <w:t xml:space="preserve">verder geüpdatet </w:t>
      </w:r>
      <w:r w:rsidR="003F73B1">
        <w:rPr>
          <w:sz w:val="24"/>
          <w:szCs w:val="24"/>
        </w:rPr>
        <w:t xml:space="preserve">zal </w:t>
      </w:r>
      <w:r w:rsidR="00AA2A14">
        <w:rPr>
          <w:sz w:val="24"/>
          <w:szCs w:val="24"/>
        </w:rPr>
        <w:t xml:space="preserve">worden door de bewonerscommissie.    </w:t>
      </w:r>
      <w:r w:rsidR="005D41AD">
        <w:rPr>
          <w:sz w:val="24"/>
          <w:szCs w:val="24"/>
        </w:rPr>
        <w:t xml:space="preserve">    </w:t>
      </w:r>
    </w:p>
    <w:p w:rsidR="00CB6271" w:rsidRDefault="00EB47CC">
      <w:r>
        <w:rPr>
          <w:sz w:val="24"/>
          <w:szCs w:val="24"/>
        </w:rPr>
        <w:t xml:space="preserve">Voor de </w:t>
      </w:r>
      <w:r w:rsidR="00A170D4" w:rsidRPr="004A18B7">
        <w:rPr>
          <w:sz w:val="24"/>
          <w:szCs w:val="24"/>
        </w:rPr>
        <w:t>actuele bezetting van d</w:t>
      </w:r>
      <w:r>
        <w:rPr>
          <w:sz w:val="24"/>
          <w:szCs w:val="24"/>
        </w:rPr>
        <w:t xml:space="preserve">e bewonersraad zie: </w:t>
      </w:r>
      <w:r w:rsidR="00815175" w:rsidRPr="004A18B7">
        <w:rPr>
          <w:sz w:val="24"/>
          <w:szCs w:val="24"/>
        </w:rPr>
        <w:t xml:space="preserve"> </w:t>
      </w:r>
      <w:r w:rsidR="008271BB" w:rsidRPr="004A18B7">
        <w:rPr>
          <w:sz w:val="24"/>
          <w:szCs w:val="24"/>
        </w:rPr>
        <w:t xml:space="preserve"> </w:t>
      </w:r>
      <w:r w:rsidR="001D07AE" w:rsidRPr="004A18B7">
        <w:rPr>
          <w:sz w:val="24"/>
          <w:szCs w:val="24"/>
        </w:rPr>
        <w:t xml:space="preserve">  </w:t>
      </w:r>
      <w:r w:rsidR="005302CD">
        <w:rPr>
          <w:sz w:val="24"/>
          <w:szCs w:val="24"/>
        </w:rPr>
        <w:t xml:space="preserve"> </w:t>
      </w:r>
      <w:r w:rsidR="00B807CB">
        <w:rPr>
          <w:sz w:val="24"/>
          <w:szCs w:val="24"/>
        </w:rPr>
        <w:t xml:space="preserve"> </w:t>
      </w:r>
    </w:p>
    <w:p w:rsidR="008C6208" w:rsidRDefault="008049D4">
      <w:pPr>
        <w:rPr>
          <w:sz w:val="24"/>
          <w:szCs w:val="24"/>
        </w:rPr>
      </w:pPr>
      <w:hyperlink r:id="rId15" w:history="1">
        <w:r w:rsidRPr="00A64419">
          <w:rPr>
            <w:rStyle w:val="Hyperlink"/>
            <w:sz w:val="24"/>
            <w:szCs w:val="24"/>
          </w:rPr>
          <w:t>https://www.dropbox.com/s/0yozyc3g1wkng32/SamenstellingBewonersraad.docx?dl=0</w:t>
        </w:r>
      </w:hyperlink>
    </w:p>
    <w:p w:rsidR="008049D4" w:rsidRPr="004A18B7" w:rsidRDefault="008049D4">
      <w:pPr>
        <w:rPr>
          <w:sz w:val="24"/>
          <w:szCs w:val="24"/>
        </w:rPr>
      </w:pPr>
      <w:bookmarkStart w:id="0" w:name="_GoBack"/>
      <w:bookmarkEnd w:id="0"/>
    </w:p>
    <w:sectPr w:rsidR="008049D4" w:rsidRPr="004A18B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BB6" w:rsidRDefault="00BA0BB6" w:rsidP="00FD0C70">
      <w:pPr>
        <w:spacing w:after="0" w:line="240" w:lineRule="auto"/>
      </w:pPr>
      <w:r>
        <w:separator/>
      </w:r>
    </w:p>
  </w:endnote>
  <w:endnote w:type="continuationSeparator" w:id="0">
    <w:p w:rsidR="00BA0BB6" w:rsidRDefault="00BA0BB6" w:rsidP="00FD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70" w:rsidRDefault="00FD0C70">
    <w:pPr>
      <w:pStyle w:val="Voet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Klankbord Warande, JdV, oktober 2015, versie 1.0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049D4" w:rsidRPr="008049D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FD0C70" w:rsidRDefault="00FD0C7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BB6" w:rsidRDefault="00BA0BB6" w:rsidP="00FD0C70">
      <w:pPr>
        <w:spacing w:after="0" w:line="240" w:lineRule="auto"/>
      </w:pPr>
      <w:r>
        <w:separator/>
      </w:r>
    </w:p>
  </w:footnote>
  <w:footnote w:type="continuationSeparator" w:id="0">
    <w:p w:rsidR="00BA0BB6" w:rsidRDefault="00BA0BB6" w:rsidP="00FD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el"/>
      <w:id w:val="77738743"/>
      <w:placeholder>
        <w:docPart w:val="1DB96C64DB4B42BDA9774752B8DE919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807CB" w:rsidRDefault="00B807CB">
        <w:pPr>
          <w:pStyle w:val="Kopteks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REGELING BEWONERSRAAD </w:t>
        </w:r>
      </w:p>
    </w:sdtContent>
  </w:sdt>
  <w:p w:rsidR="00FD0C70" w:rsidRDefault="00FD0C70" w:rsidP="00FD0C7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6015"/>
    <w:multiLevelType w:val="hybridMultilevel"/>
    <w:tmpl w:val="A4ECA44E"/>
    <w:lvl w:ilvl="0" w:tplc="BBEA7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4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C4A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C0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A4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07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68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28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84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9C"/>
    <w:rsid w:val="000222BF"/>
    <w:rsid w:val="000E2784"/>
    <w:rsid w:val="001252AC"/>
    <w:rsid w:val="00180AAC"/>
    <w:rsid w:val="00186AD9"/>
    <w:rsid w:val="001D07AE"/>
    <w:rsid w:val="00283BBA"/>
    <w:rsid w:val="002D3038"/>
    <w:rsid w:val="003F73B1"/>
    <w:rsid w:val="00402C29"/>
    <w:rsid w:val="0046689F"/>
    <w:rsid w:val="00472C6A"/>
    <w:rsid w:val="004A18B7"/>
    <w:rsid w:val="005302CD"/>
    <w:rsid w:val="005517C3"/>
    <w:rsid w:val="00580BC5"/>
    <w:rsid w:val="005D41AD"/>
    <w:rsid w:val="00612A1D"/>
    <w:rsid w:val="00683AB7"/>
    <w:rsid w:val="00684283"/>
    <w:rsid w:val="006A275C"/>
    <w:rsid w:val="006E581B"/>
    <w:rsid w:val="00711E57"/>
    <w:rsid w:val="00726C03"/>
    <w:rsid w:val="00777CA6"/>
    <w:rsid w:val="00781D50"/>
    <w:rsid w:val="007E3602"/>
    <w:rsid w:val="008049D4"/>
    <w:rsid w:val="0081106F"/>
    <w:rsid w:val="00815175"/>
    <w:rsid w:val="00824552"/>
    <w:rsid w:val="008271BB"/>
    <w:rsid w:val="00877492"/>
    <w:rsid w:val="0088019C"/>
    <w:rsid w:val="008A54D4"/>
    <w:rsid w:val="008C3C76"/>
    <w:rsid w:val="008C6208"/>
    <w:rsid w:val="00961603"/>
    <w:rsid w:val="00990D3A"/>
    <w:rsid w:val="009D1B19"/>
    <w:rsid w:val="00A170D4"/>
    <w:rsid w:val="00AA2A14"/>
    <w:rsid w:val="00AC529C"/>
    <w:rsid w:val="00B01FCF"/>
    <w:rsid w:val="00B3607F"/>
    <w:rsid w:val="00B807CB"/>
    <w:rsid w:val="00BA0BB6"/>
    <w:rsid w:val="00C64EAD"/>
    <w:rsid w:val="00CB6271"/>
    <w:rsid w:val="00CB726C"/>
    <w:rsid w:val="00CC19B2"/>
    <w:rsid w:val="00D2526B"/>
    <w:rsid w:val="00EB0097"/>
    <w:rsid w:val="00EB47CC"/>
    <w:rsid w:val="00EC7774"/>
    <w:rsid w:val="00F32A6B"/>
    <w:rsid w:val="00FD0C70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275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D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C70"/>
  </w:style>
  <w:style w:type="paragraph" w:styleId="Voettekst">
    <w:name w:val="footer"/>
    <w:basedOn w:val="Standaard"/>
    <w:link w:val="VoettekstChar"/>
    <w:uiPriority w:val="99"/>
    <w:unhideWhenUsed/>
    <w:rsid w:val="00FD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C70"/>
  </w:style>
  <w:style w:type="character" w:styleId="Hyperlink">
    <w:name w:val="Hyperlink"/>
    <w:basedOn w:val="Standaardalinea-lettertype"/>
    <w:uiPriority w:val="99"/>
    <w:unhideWhenUsed/>
    <w:rsid w:val="00B80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275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D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C70"/>
  </w:style>
  <w:style w:type="paragraph" w:styleId="Voettekst">
    <w:name w:val="footer"/>
    <w:basedOn w:val="Standaard"/>
    <w:link w:val="VoettekstChar"/>
    <w:uiPriority w:val="99"/>
    <w:unhideWhenUsed/>
    <w:rsid w:val="00FD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C70"/>
  </w:style>
  <w:style w:type="character" w:styleId="Hyperlink">
    <w:name w:val="Hyperlink"/>
    <w:basedOn w:val="Standaardalinea-lettertype"/>
    <w:uiPriority w:val="99"/>
    <w:unhideWhenUsed/>
    <w:rsid w:val="00B80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9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dropbox.com/s/0yozyc3g1wkng32/SamenstellingBewonersraad.docx?dl=0" TargetMode="Externa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B96C64DB4B42BDA9774752B8DE9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0313B3-0E7E-4D37-B0EE-1F7803BBB98C}"/>
      </w:docPartPr>
      <w:docPartBody>
        <w:p w:rsidR="00AB613F" w:rsidRDefault="00E83077" w:rsidP="00E83077">
          <w:pPr>
            <w:pStyle w:val="1DB96C64DB4B42BDA9774752B8DE919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7F"/>
    <w:rsid w:val="002106CA"/>
    <w:rsid w:val="002E5090"/>
    <w:rsid w:val="00574C7F"/>
    <w:rsid w:val="005C06C9"/>
    <w:rsid w:val="00737166"/>
    <w:rsid w:val="00793B2B"/>
    <w:rsid w:val="00AB613F"/>
    <w:rsid w:val="00E83077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3844F8C41F64DE7BA41327923C32D6B">
    <w:name w:val="83844F8C41F64DE7BA41327923C32D6B"/>
    <w:rsid w:val="00574C7F"/>
  </w:style>
  <w:style w:type="paragraph" w:customStyle="1" w:styleId="291D5526D1464F1B9C615F4396CBBA52">
    <w:name w:val="291D5526D1464F1B9C615F4396CBBA52"/>
    <w:rsid w:val="00574C7F"/>
  </w:style>
  <w:style w:type="paragraph" w:customStyle="1" w:styleId="89F3EDB37081485183D184BE11E82A2E">
    <w:name w:val="89F3EDB37081485183D184BE11E82A2E"/>
    <w:rsid w:val="00574C7F"/>
  </w:style>
  <w:style w:type="paragraph" w:customStyle="1" w:styleId="A9D3BD7D8A934C89874161CFF2428364">
    <w:name w:val="A9D3BD7D8A934C89874161CFF2428364"/>
    <w:rsid w:val="00574C7F"/>
  </w:style>
  <w:style w:type="paragraph" w:customStyle="1" w:styleId="1DB96C64DB4B42BDA9774752B8DE9193">
    <w:name w:val="1DB96C64DB4B42BDA9774752B8DE9193"/>
    <w:rsid w:val="00E830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3844F8C41F64DE7BA41327923C32D6B">
    <w:name w:val="83844F8C41F64DE7BA41327923C32D6B"/>
    <w:rsid w:val="00574C7F"/>
  </w:style>
  <w:style w:type="paragraph" w:customStyle="1" w:styleId="291D5526D1464F1B9C615F4396CBBA52">
    <w:name w:val="291D5526D1464F1B9C615F4396CBBA52"/>
    <w:rsid w:val="00574C7F"/>
  </w:style>
  <w:style w:type="paragraph" w:customStyle="1" w:styleId="89F3EDB37081485183D184BE11E82A2E">
    <w:name w:val="89F3EDB37081485183D184BE11E82A2E"/>
    <w:rsid w:val="00574C7F"/>
  </w:style>
  <w:style w:type="paragraph" w:customStyle="1" w:styleId="A9D3BD7D8A934C89874161CFF2428364">
    <w:name w:val="A9D3BD7D8A934C89874161CFF2428364"/>
    <w:rsid w:val="00574C7F"/>
  </w:style>
  <w:style w:type="paragraph" w:customStyle="1" w:styleId="1DB96C64DB4B42BDA9774752B8DE9193">
    <w:name w:val="1DB96C64DB4B42BDA9774752B8DE9193"/>
    <w:rsid w:val="00E83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50BD-2AFA-4F20-985B-6A749DBD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REGELING BEWONERSRAAD </vt:lpstr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REGELING BEWONERSRAAD </dc:title>
  <dc:subject/>
  <dc:creator>jan de vries</dc:creator>
  <cp:keywords/>
  <dc:description/>
  <cp:lastModifiedBy>jan de vries</cp:lastModifiedBy>
  <cp:revision>24</cp:revision>
  <dcterms:created xsi:type="dcterms:W3CDTF">2015-10-01T12:26:00Z</dcterms:created>
  <dcterms:modified xsi:type="dcterms:W3CDTF">2017-04-05T13:52:00Z</dcterms:modified>
</cp:coreProperties>
</file>